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F7330E">
      <w:bookmarkStart w:id="0" w:name="_GoBack"/>
      <w:bookmarkEnd w:id="0"/>
      <w:r>
        <w:rPr>
          <w:noProof/>
        </w:rPr>
        <mc:AlternateContent>
          <mc:Choice Requires="wps">
            <w:drawing>
              <wp:anchor distT="0" distB="0" distL="114300" distR="114300" simplePos="0" relativeHeight="251667456" behindDoc="0" locked="0" layoutInCell="1" allowOverlap="1">
                <wp:simplePos x="0" y="0"/>
                <wp:positionH relativeFrom="column">
                  <wp:posOffset>1311215</wp:posOffset>
                </wp:positionH>
                <wp:positionV relativeFrom="paragraph">
                  <wp:posOffset>8833450</wp:posOffset>
                </wp:positionV>
                <wp:extent cx="3217653" cy="1000664"/>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217653" cy="10006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330E" w:rsidRPr="00F7330E" w:rsidRDefault="00F7330E" w:rsidP="00F7330E">
                            <w:pPr>
                              <w:spacing w:line="240" w:lineRule="auto"/>
                              <w:rPr>
                                <w:b/>
                              </w:rPr>
                            </w:pPr>
                            <w:proofErr w:type="gramStart"/>
                            <w:r w:rsidRPr="00F7330E">
                              <w:rPr>
                                <w:b/>
                              </w:rPr>
                              <w:t>Your</w:t>
                            </w:r>
                            <w:proofErr w:type="gramEnd"/>
                            <w:r w:rsidRPr="00F7330E">
                              <w:rPr>
                                <w:b/>
                              </w:rPr>
                              <w:t xml:space="preserve"> Name</w:t>
                            </w:r>
                          </w:p>
                          <w:p w:rsidR="00F7330E" w:rsidRPr="00F7330E" w:rsidRDefault="00F7330E" w:rsidP="00F7330E">
                            <w:pPr>
                              <w:spacing w:line="240" w:lineRule="auto"/>
                              <w:rPr>
                                <w:sz w:val="20"/>
                                <w:szCs w:val="20"/>
                              </w:rPr>
                            </w:pPr>
                            <w:proofErr w:type="spellStart"/>
                            <w:r w:rsidRPr="00F7330E">
                              <w:rPr>
                                <w:sz w:val="20"/>
                                <w:szCs w:val="20"/>
                              </w:rPr>
                              <w:t>CalBRE</w:t>
                            </w:r>
                            <w:proofErr w:type="spellEnd"/>
                            <w:r w:rsidRPr="00F7330E">
                              <w:rPr>
                                <w:sz w:val="20"/>
                                <w:szCs w:val="20"/>
                              </w:rPr>
                              <w:t xml:space="preserve"> </w:t>
                            </w:r>
                            <w:proofErr w:type="spellStart"/>
                            <w:r w:rsidRPr="00F7330E">
                              <w:rPr>
                                <w:sz w:val="20"/>
                                <w:szCs w:val="20"/>
                              </w:rPr>
                              <w:t>Lic</w:t>
                            </w:r>
                            <w:proofErr w:type="spellEnd"/>
                            <w:r w:rsidRPr="00F7330E">
                              <w:rPr>
                                <w:sz w:val="20"/>
                                <w:szCs w:val="20"/>
                              </w:rPr>
                              <w:t xml:space="preserve"> #</w:t>
                            </w:r>
                            <w:r w:rsidRPr="00F7330E">
                              <w:rPr>
                                <w:sz w:val="20"/>
                                <w:szCs w:val="20"/>
                              </w:rPr>
                              <w:br/>
                              <w:t>555.555.5555</w:t>
                            </w:r>
                            <w:r w:rsidRPr="00F7330E">
                              <w:rPr>
                                <w:sz w:val="20"/>
                                <w:szCs w:val="20"/>
                              </w:rPr>
                              <w:br/>
                            </w:r>
                            <w:hyperlink r:id="rId6" w:history="1">
                              <w:r w:rsidRPr="00F7330E">
                                <w:rPr>
                                  <w:rStyle w:val="Hyperlink"/>
                                  <w:sz w:val="20"/>
                                  <w:szCs w:val="20"/>
                                </w:rPr>
                                <w:t>youremail@mail.com</w:t>
                              </w:r>
                            </w:hyperlink>
                            <w:r w:rsidRPr="00F7330E">
                              <w:rPr>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03.25pt;margin-top:695.55pt;width:253.35pt;height:78.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" filled="f" stroked="f" strokeweight=".5pt">
                <v:textbox>
                  <w:txbxContent>
                    <w:p w:rsidR="00F7330E" w:rsidRPr="00F7330E" w:rsidRDefault="00F7330E" w:rsidP="00F7330E">
                      <w:pPr>
                        <w:spacing w:line="240" w:lineRule="auto"/>
                        <w:rPr>
                          <w:b/>
                        </w:rPr>
                      </w:pPr>
                      <w:proofErr w:type="gramStart"/>
                      <w:r w:rsidRPr="00F7330E">
                        <w:rPr>
                          <w:b/>
                        </w:rPr>
                        <w:t>Your</w:t>
                      </w:r>
                      <w:proofErr w:type="gramEnd"/>
                      <w:r w:rsidRPr="00F7330E">
                        <w:rPr>
                          <w:b/>
                        </w:rPr>
                        <w:t xml:space="preserve"> Name</w:t>
                      </w:r>
                    </w:p>
                    <w:p w:rsidR="00F7330E" w:rsidRPr="00F7330E" w:rsidRDefault="00F7330E" w:rsidP="00F7330E">
                      <w:pPr>
                        <w:spacing w:line="240" w:lineRule="auto"/>
                        <w:rPr>
                          <w:sz w:val="20"/>
                          <w:szCs w:val="20"/>
                        </w:rPr>
                      </w:pPr>
                      <w:proofErr w:type="spellStart"/>
                      <w:r w:rsidRPr="00F7330E">
                        <w:rPr>
                          <w:sz w:val="20"/>
                          <w:szCs w:val="20"/>
                        </w:rPr>
                        <w:t>CalBRE</w:t>
                      </w:r>
                      <w:proofErr w:type="spellEnd"/>
                      <w:r w:rsidRPr="00F7330E">
                        <w:rPr>
                          <w:sz w:val="20"/>
                          <w:szCs w:val="20"/>
                        </w:rPr>
                        <w:t xml:space="preserve"> </w:t>
                      </w:r>
                      <w:proofErr w:type="spellStart"/>
                      <w:r w:rsidRPr="00F7330E">
                        <w:rPr>
                          <w:sz w:val="20"/>
                          <w:szCs w:val="20"/>
                        </w:rPr>
                        <w:t>Lic</w:t>
                      </w:r>
                      <w:proofErr w:type="spellEnd"/>
                      <w:r w:rsidRPr="00F7330E">
                        <w:rPr>
                          <w:sz w:val="20"/>
                          <w:szCs w:val="20"/>
                        </w:rPr>
                        <w:t xml:space="preserve"> #</w:t>
                      </w:r>
                      <w:r w:rsidRPr="00F7330E">
                        <w:rPr>
                          <w:sz w:val="20"/>
                          <w:szCs w:val="20"/>
                        </w:rPr>
                        <w:br/>
                        <w:t>555.555.5555</w:t>
                      </w:r>
                      <w:r w:rsidRPr="00F7330E">
                        <w:rPr>
                          <w:sz w:val="20"/>
                          <w:szCs w:val="20"/>
                        </w:rPr>
                        <w:br/>
                      </w:r>
                      <w:hyperlink r:id="rId7" w:history="1">
                        <w:r w:rsidRPr="00F7330E">
                          <w:rPr>
                            <w:rStyle w:val="Hyperlink"/>
                            <w:sz w:val="20"/>
                            <w:szCs w:val="20"/>
                          </w:rPr>
                          <w:t>youremail@mail.com</w:t>
                        </w:r>
                      </w:hyperlink>
                      <w:r w:rsidRPr="00F7330E">
                        <w:rPr>
                          <w:sz w:val="20"/>
                          <w:szCs w:val="20"/>
                        </w:rPr>
                        <w:br/>
                        <w:t>yourwebsite.com</w:t>
                      </w:r>
                    </w:p>
                  </w:txbxContent>
                </v:textbox>
              </v:shape>
            </w:pict>
          </mc:Fallback>
        </mc:AlternateContent>
      </w:r>
      <w:r>
        <w:rPr>
          <w:noProof/>
        </w:rPr>
        <w:drawing>
          <wp:anchor distT="0" distB="0" distL="114300" distR="114300" simplePos="0" relativeHeight="251665408" behindDoc="0" locked="0" layoutInCell="1" allowOverlap="1" wp14:anchorId="1B6110CD" wp14:editId="75CE55CC">
            <wp:simplePos x="0" y="0"/>
            <wp:positionH relativeFrom="margin">
              <wp:posOffset>413385</wp:posOffset>
            </wp:positionH>
            <wp:positionV relativeFrom="margin">
              <wp:posOffset>8834120</wp:posOffset>
            </wp:positionV>
            <wp:extent cx="685800" cy="99631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 cy="996315"/>
                    </a:xfrm>
                    <a:prstGeom prst="rect">
                      <a:avLst/>
                    </a:prstGeom>
                  </pic:spPr>
                </pic:pic>
              </a:graphicData>
            </a:graphic>
          </wp:anchor>
        </w:drawing>
      </w:r>
      <w:r w:rsidR="00842A2B">
        <w:rPr>
          <w:noProof/>
        </w:rPr>
        <w:drawing>
          <wp:anchor distT="0" distB="0" distL="114300" distR="114300" simplePos="0" relativeHeight="251666432" behindDoc="0" locked="0" layoutInCell="1" allowOverlap="1" wp14:anchorId="65703579" wp14:editId="1CC0614A">
            <wp:simplePos x="0" y="0"/>
            <wp:positionH relativeFrom="margin">
              <wp:posOffset>5575935</wp:posOffset>
            </wp:positionH>
            <wp:positionV relativeFrom="margin">
              <wp:posOffset>9212580</wp:posOffset>
            </wp:positionV>
            <wp:extent cx="1685925" cy="61785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9">
                      <a:extLst>
                        <a:ext uri="{28A0092B-C50C-407E-A947-70E740481C1C}">
                          <a14:useLocalDpi xmlns:a14="http://schemas.microsoft.com/office/drawing/2010/main" val="0"/>
                        </a:ext>
                      </a:extLst>
                    </a:blip>
                    <a:stretch>
                      <a:fillRect/>
                    </a:stretch>
                  </pic:blipFill>
                  <pic:spPr>
                    <a:xfrm>
                      <a:off x="0" y="0"/>
                      <a:ext cx="1685925" cy="617855"/>
                    </a:xfrm>
                    <a:prstGeom prst="rect">
                      <a:avLst/>
                    </a:prstGeom>
                  </pic:spPr>
                </pic:pic>
              </a:graphicData>
            </a:graphic>
            <wp14:sizeRelH relativeFrom="margin">
              <wp14:pctWidth>0</wp14:pctWidth>
            </wp14:sizeRelH>
            <wp14:sizeRelV relativeFrom="margin">
              <wp14:pctHeight>0</wp14:pctHeight>
            </wp14:sizeRelV>
          </wp:anchor>
        </w:drawing>
      </w:r>
      <w:r w:rsidR="00842A2B">
        <w:rPr>
          <w:noProof/>
        </w:rPr>
        <mc:AlternateContent>
          <mc:Choice Requires="wps">
            <w:drawing>
              <wp:anchor distT="0" distB="0" distL="114300" distR="114300" simplePos="0" relativeHeight="251660288" behindDoc="0" locked="0" layoutInCell="1" allowOverlap="1" wp14:anchorId="2FEEBCAC" wp14:editId="74C8CCC7">
                <wp:simplePos x="0" y="0"/>
                <wp:positionH relativeFrom="column">
                  <wp:posOffset>335915</wp:posOffset>
                </wp:positionH>
                <wp:positionV relativeFrom="paragraph">
                  <wp:posOffset>3810635</wp:posOffset>
                </wp:positionV>
                <wp:extent cx="7082155" cy="749935"/>
                <wp:effectExtent l="0" t="0" r="0" b="0"/>
                <wp:wrapNone/>
                <wp:docPr id="4" name="Text Box 4"/>
                <wp:cNvGraphicFramePr/>
                <a:graphic xmlns:a="http://schemas.openxmlformats.org/drawingml/2006/main">
                  <a:graphicData uri="http://schemas.microsoft.com/office/word/2010/wordprocessingShape">
                    <wps:wsp>
                      <wps:cNvSpPr txBox="1"/>
                      <wps:spPr>
                        <a:xfrm>
                          <a:off x="0" y="0"/>
                          <a:ext cx="7082155" cy="749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You can’t </w:t>
                            </w:r>
                            <w:r>
                              <w:rPr>
                                <w:rFonts w:ascii="Century Gothic" w:hAnsi="Century Gothic" w:cs="Century Gothic"/>
                                <w:color w:val="0091C8"/>
                                <w:sz w:val="20"/>
                                <w:szCs w:val="20"/>
                              </w:rPr>
                              <w:t>smell it</w:t>
                            </w:r>
                            <w:r>
                              <w:rPr>
                                <w:rFonts w:ascii="Century Gothic" w:hAnsi="Century Gothic" w:cs="Century Gothic"/>
                                <w:sz w:val="20"/>
                                <w:szCs w:val="20"/>
                              </w:rPr>
                              <w:t xml:space="preserve">, </w:t>
                            </w:r>
                            <w:r>
                              <w:rPr>
                                <w:rFonts w:ascii="Century Gothic" w:hAnsi="Century Gothic" w:cs="Century Gothic"/>
                                <w:color w:val="0091C8"/>
                                <w:sz w:val="20"/>
                                <w:szCs w:val="20"/>
                              </w:rPr>
                              <w:t>taste it</w:t>
                            </w:r>
                            <w:r>
                              <w:rPr>
                                <w:rFonts w:ascii="Century Gothic" w:hAnsi="Century Gothic" w:cs="Century Gothic"/>
                                <w:sz w:val="20"/>
                                <w:szCs w:val="20"/>
                              </w:rPr>
                              <w:t xml:space="preserve"> or </w:t>
                            </w:r>
                            <w:r>
                              <w:rPr>
                                <w:rFonts w:ascii="Century Gothic" w:hAnsi="Century Gothic" w:cs="Century Gothic"/>
                                <w:color w:val="0091C8"/>
                                <w:sz w:val="20"/>
                                <w:szCs w:val="20"/>
                              </w:rPr>
                              <w:t>see it</w:t>
                            </w:r>
                            <w:r>
                              <w:rPr>
                                <w:rFonts w:ascii="Century Gothic" w:hAnsi="Century Gothic" w:cs="Century Gothic"/>
                                <w:sz w:val="20"/>
                                <w:szCs w:val="20"/>
                              </w:rPr>
                              <w:t xml:space="preserve">, but it’s out there: carbon monoxide is the number one cause of accidental poisonings in the United States. In California, all residential properties with a fossil fuel burning heater, fireplace or attached garage are required to have a carbon monoxide detector installed. Make sure your home and your </w:t>
                            </w:r>
                            <w:proofErr w:type="gramStart"/>
                            <w:r>
                              <w:rPr>
                                <w:rFonts w:ascii="Century Gothic" w:hAnsi="Century Gothic" w:cs="Century Gothic"/>
                                <w:sz w:val="20"/>
                                <w:szCs w:val="20"/>
                              </w:rPr>
                              <w:t>family are</w:t>
                            </w:r>
                            <w:proofErr w:type="gramEnd"/>
                            <w:r>
                              <w:rPr>
                                <w:rFonts w:ascii="Century Gothic" w:hAnsi="Century Gothic" w:cs="Century Gothic"/>
                                <w:sz w:val="20"/>
                                <w:szCs w:val="20"/>
                              </w:rPr>
                              <w:t xml:space="preserve"> covered!</w:t>
                            </w:r>
                          </w:p>
                          <w:p w:rsidR="00842A2B" w:rsidRDefault="00842A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7" type="#_x0000_t202" style="position:absolute;margin-left:26.45pt;margin-top:300.05pt;width:557.65pt;height:59.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" filled="f" stroked="f" strokeweight=".5pt">
                <v:textbox>
                  <w:txbxContent>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You can’t </w:t>
                      </w:r>
                      <w:r>
                        <w:rPr>
                          <w:rFonts w:ascii="Century Gothic" w:hAnsi="Century Gothic" w:cs="Century Gothic"/>
                          <w:color w:val="0091C8"/>
                          <w:sz w:val="20"/>
                          <w:szCs w:val="20"/>
                        </w:rPr>
                        <w:t>smell it</w:t>
                      </w:r>
                      <w:r>
                        <w:rPr>
                          <w:rFonts w:ascii="Century Gothic" w:hAnsi="Century Gothic" w:cs="Century Gothic"/>
                          <w:sz w:val="20"/>
                          <w:szCs w:val="20"/>
                        </w:rPr>
                        <w:t xml:space="preserve">, </w:t>
                      </w:r>
                      <w:r>
                        <w:rPr>
                          <w:rFonts w:ascii="Century Gothic" w:hAnsi="Century Gothic" w:cs="Century Gothic"/>
                          <w:color w:val="0091C8"/>
                          <w:sz w:val="20"/>
                          <w:szCs w:val="20"/>
                        </w:rPr>
                        <w:t>taste it</w:t>
                      </w:r>
                      <w:r>
                        <w:rPr>
                          <w:rFonts w:ascii="Century Gothic" w:hAnsi="Century Gothic" w:cs="Century Gothic"/>
                          <w:sz w:val="20"/>
                          <w:szCs w:val="20"/>
                        </w:rPr>
                        <w:t xml:space="preserve"> or </w:t>
                      </w:r>
                      <w:r>
                        <w:rPr>
                          <w:rFonts w:ascii="Century Gothic" w:hAnsi="Century Gothic" w:cs="Century Gothic"/>
                          <w:color w:val="0091C8"/>
                          <w:sz w:val="20"/>
                          <w:szCs w:val="20"/>
                        </w:rPr>
                        <w:t>see it</w:t>
                      </w:r>
                      <w:r>
                        <w:rPr>
                          <w:rFonts w:ascii="Century Gothic" w:hAnsi="Century Gothic" w:cs="Century Gothic"/>
                          <w:sz w:val="20"/>
                          <w:szCs w:val="20"/>
                        </w:rPr>
                        <w:t xml:space="preserve">, but it’s out there: carbon monoxide is the number one cause of accidental poisonings in the United States. In California, all residential properties with a fossil fuel burning heater, fireplace or attached garage are required to have a carbon monoxide detector installed. Make sure your home and your </w:t>
                      </w:r>
                      <w:proofErr w:type="gramStart"/>
                      <w:r>
                        <w:rPr>
                          <w:rFonts w:ascii="Century Gothic" w:hAnsi="Century Gothic" w:cs="Century Gothic"/>
                          <w:sz w:val="20"/>
                          <w:szCs w:val="20"/>
                        </w:rPr>
                        <w:t>family are</w:t>
                      </w:r>
                      <w:proofErr w:type="gramEnd"/>
                      <w:r>
                        <w:rPr>
                          <w:rFonts w:ascii="Century Gothic" w:hAnsi="Century Gothic" w:cs="Century Gothic"/>
                          <w:sz w:val="20"/>
                          <w:szCs w:val="20"/>
                        </w:rPr>
                        <w:t xml:space="preserve"> covered!</w:t>
                      </w:r>
                    </w:p>
                    <w:p w:rsidR="00842A2B" w:rsidRDefault="00842A2B"/>
                  </w:txbxContent>
                </v:textbox>
              </v:shape>
            </w:pict>
          </mc:Fallback>
        </mc:AlternateContent>
      </w:r>
      <w:r w:rsidR="00842A2B">
        <w:rPr>
          <w:noProof/>
        </w:rPr>
        <mc:AlternateContent>
          <mc:Choice Requires="wps">
            <w:drawing>
              <wp:anchor distT="0" distB="0" distL="114300" distR="114300" simplePos="0" relativeHeight="251664384" behindDoc="0" locked="0" layoutInCell="1" allowOverlap="1" wp14:anchorId="51B7AA91" wp14:editId="0E175399">
                <wp:simplePos x="0" y="0"/>
                <wp:positionH relativeFrom="column">
                  <wp:posOffset>335915</wp:posOffset>
                </wp:positionH>
                <wp:positionV relativeFrom="paragraph">
                  <wp:posOffset>7813939</wp:posOffset>
                </wp:positionV>
                <wp:extent cx="6926580" cy="1017905"/>
                <wp:effectExtent l="0" t="0" r="0" b="0"/>
                <wp:wrapNone/>
                <wp:docPr id="8" name="Text Box 8"/>
                <wp:cNvGraphicFramePr/>
                <a:graphic xmlns:a="http://schemas.openxmlformats.org/drawingml/2006/main">
                  <a:graphicData uri="http://schemas.microsoft.com/office/word/2010/wordprocessingShape">
                    <wps:wsp>
                      <wps:cNvSpPr txBox="1"/>
                      <wps:spPr>
                        <a:xfrm>
                          <a:off x="0" y="0"/>
                          <a:ext cx="6926580" cy="1017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2A2B" w:rsidRDefault="00842A2B" w:rsidP="00842A2B">
                            <w:pPr>
                              <w:pStyle w:val="BasicParagraph"/>
                              <w:suppressAutoHyphens/>
                              <w:spacing w:line="240" w:lineRule="auto"/>
                              <w:rPr>
                                <w:rFonts w:ascii="Century Gothic" w:hAnsi="Century Gothic" w:cs="Century Gothic"/>
                                <w:i/>
                                <w:iCs/>
                                <w:sz w:val="20"/>
                                <w:szCs w:val="20"/>
                              </w:rPr>
                            </w:pPr>
                            <w:r>
                              <w:rPr>
                                <w:rFonts w:ascii="Century Gothic" w:hAnsi="Century Gothic" w:cs="Century Gothic"/>
                                <w:b/>
                                <w:bCs/>
                                <w:i/>
                                <w:iCs/>
                                <w:color w:val="0091C8"/>
                                <w:sz w:val="20"/>
                                <w:szCs w:val="20"/>
                              </w:rPr>
                              <w:t xml:space="preserve">Important note: </w:t>
                            </w:r>
                            <w:r>
                              <w:rPr>
                                <w:rFonts w:ascii="Century Gothic" w:hAnsi="Century Gothic" w:cs="Century Gothic"/>
                                <w:i/>
                                <w:iCs/>
                                <w:sz w:val="20"/>
                                <w:szCs w:val="20"/>
                              </w:rPr>
                              <w:t xml:space="preserve">A carbon monoxide detector does NOT replace a smoke detector. Residential properties require both! </w:t>
                            </w:r>
                          </w:p>
                          <w:p w:rsidR="00842A2B" w:rsidRDefault="00842A2B" w:rsidP="00842A2B">
                            <w:pPr>
                              <w:pStyle w:val="BasicParagraph"/>
                              <w:suppressAutoHyphens/>
                              <w:spacing w:line="240" w:lineRule="auto"/>
                              <w:rPr>
                                <w:rFonts w:ascii="Century Gothic" w:hAnsi="Century Gothic" w:cs="Century Gothic"/>
                                <w:color w:val="0091C8"/>
                                <w:sz w:val="20"/>
                                <w:szCs w:val="20"/>
                              </w:rPr>
                            </w:pPr>
                          </w:p>
                          <w:p w:rsidR="00842A2B" w:rsidRDefault="00842A2B" w:rsidP="00842A2B">
                            <w:pPr>
                              <w:spacing w:line="240" w:lineRule="auto"/>
                            </w:pPr>
                            <w:r>
                              <w:rPr>
                                <w:rFonts w:ascii="Century Gothic" w:hAnsi="Century Gothic" w:cs="Century Gothic"/>
                                <w:sz w:val="20"/>
                                <w:szCs w:val="20"/>
                              </w:rPr>
                              <w:t>Thinking about selling your property soon?  Call me and we can schedule a walk-through of your property and a free property price analysis!</w:t>
                            </w:r>
                            <w:r w:rsidRPr="00842A2B">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8" type="#_x0000_t202" style="position:absolute;margin-left:26.45pt;margin-top:615.25pt;width:545.4pt;height:80.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" filled="f" stroked="f" strokeweight=".5pt">
                <v:textbox>
                  <w:txbxContent>
                    <w:p w:rsidR="00842A2B" w:rsidRDefault="00842A2B" w:rsidP="00842A2B">
                      <w:pPr>
                        <w:pStyle w:val="BasicParagraph"/>
                        <w:suppressAutoHyphens/>
                        <w:spacing w:line="240" w:lineRule="auto"/>
                        <w:rPr>
                          <w:rFonts w:ascii="Century Gothic" w:hAnsi="Century Gothic" w:cs="Century Gothic"/>
                          <w:i/>
                          <w:iCs/>
                          <w:sz w:val="20"/>
                          <w:szCs w:val="20"/>
                        </w:rPr>
                      </w:pPr>
                      <w:r>
                        <w:rPr>
                          <w:rFonts w:ascii="Century Gothic" w:hAnsi="Century Gothic" w:cs="Century Gothic"/>
                          <w:b/>
                          <w:bCs/>
                          <w:i/>
                          <w:iCs/>
                          <w:color w:val="0091C8"/>
                          <w:sz w:val="20"/>
                          <w:szCs w:val="20"/>
                        </w:rPr>
                        <w:t xml:space="preserve">Important note: </w:t>
                      </w:r>
                      <w:r>
                        <w:rPr>
                          <w:rFonts w:ascii="Century Gothic" w:hAnsi="Century Gothic" w:cs="Century Gothic"/>
                          <w:i/>
                          <w:iCs/>
                          <w:sz w:val="20"/>
                          <w:szCs w:val="20"/>
                        </w:rPr>
                        <w:t xml:space="preserve">A carbon monoxide detector does NOT replace a smoke detector. Residential properties require both! </w:t>
                      </w:r>
                    </w:p>
                    <w:p w:rsidR="00842A2B" w:rsidRDefault="00842A2B" w:rsidP="00842A2B">
                      <w:pPr>
                        <w:pStyle w:val="BasicParagraph"/>
                        <w:suppressAutoHyphens/>
                        <w:spacing w:line="240" w:lineRule="auto"/>
                        <w:rPr>
                          <w:rFonts w:ascii="Century Gothic" w:hAnsi="Century Gothic" w:cs="Century Gothic"/>
                          <w:color w:val="0091C8"/>
                          <w:sz w:val="20"/>
                          <w:szCs w:val="20"/>
                        </w:rPr>
                      </w:pPr>
                    </w:p>
                    <w:p w:rsidR="00842A2B" w:rsidRDefault="00842A2B" w:rsidP="00842A2B">
                      <w:pPr>
                        <w:spacing w:line="240" w:lineRule="auto"/>
                      </w:pPr>
                      <w:r>
                        <w:rPr>
                          <w:rFonts w:ascii="Century Gothic" w:hAnsi="Century Gothic" w:cs="Century Gothic"/>
                          <w:sz w:val="20"/>
                          <w:szCs w:val="20"/>
                        </w:rPr>
                        <w:t>Thinking about selling your property soon?  Call me and we can schedule a walk-through of your property and a free property price analysis!</w:t>
                      </w:r>
                      <w:r w:rsidRPr="00842A2B">
                        <w:rPr>
                          <w:noProof/>
                        </w:rPr>
                        <w:t xml:space="preserve"> </w:t>
                      </w:r>
                    </w:p>
                  </w:txbxContent>
                </v:textbox>
              </v:shape>
            </w:pict>
          </mc:Fallback>
        </mc:AlternateContent>
      </w:r>
      <w:r w:rsidR="00842A2B">
        <w:rPr>
          <w:noProof/>
        </w:rPr>
        <mc:AlternateContent>
          <mc:Choice Requires="wps">
            <w:drawing>
              <wp:anchor distT="0" distB="0" distL="114300" distR="114300" simplePos="0" relativeHeight="251663360" behindDoc="0" locked="0" layoutInCell="1" allowOverlap="1" wp14:anchorId="5AEC5E60" wp14:editId="38ED7BAA">
                <wp:simplePos x="0" y="0"/>
                <wp:positionH relativeFrom="column">
                  <wp:posOffset>3864634</wp:posOffset>
                </wp:positionH>
                <wp:positionV relativeFrom="paragraph">
                  <wp:posOffset>4623759</wp:posOffset>
                </wp:positionV>
                <wp:extent cx="3528060" cy="3148642"/>
                <wp:effectExtent l="0" t="0" r="0" b="0"/>
                <wp:wrapNone/>
                <wp:docPr id="6" name="Text Box 6"/>
                <wp:cNvGraphicFramePr/>
                <a:graphic xmlns:a="http://schemas.openxmlformats.org/drawingml/2006/main">
                  <a:graphicData uri="http://schemas.microsoft.com/office/word/2010/wordprocessingShape">
                    <wps:wsp>
                      <wps:cNvSpPr txBox="1"/>
                      <wps:spPr>
                        <a:xfrm>
                          <a:off x="0" y="0"/>
                          <a:ext cx="3528060" cy="31486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9" type="#_x0000_t202" style="position:absolute;margin-left:304.3pt;margin-top:364.1pt;width:277.8pt;height:247.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" filled="f" stroked="f" strokeweight=".5pt">
                <v:textbox>
                  <w:txbxContent/>
                </v:textbox>
              </v:shape>
            </w:pict>
          </mc:Fallback>
        </mc:AlternateContent>
      </w:r>
      <w:r w:rsidR="00842A2B">
        <w:rPr>
          <w:noProof/>
        </w:rPr>
        <mc:AlternateContent>
          <mc:Choice Requires="wps">
            <w:drawing>
              <wp:anchor distT="0" distB="0" distL="114300" distR="114300" simplePos="0" relativeHeight="251661312" behindDoc="0" locked="0" layoutInCell="1" allowOverlap="1" wp14:anchorId="09AE0D17" wp14:editId="7538E725">
                <wp:simplePos x="0" y="0"/>
                <wp:positionH relativeFrom="column">
                  <wp:posOffset>335915</wp:posOffset>
                </wp:positionH>
                <wp:positionV relativeFrom="paragraph">
                  <wp:posOffset>4623435</wp:posOffset>
                </wp:positionV>
                <wp:extent cx="3528060" cy="325183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3528060" cy="3251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rsidR="00842A2B" w:rsidRDefault="00842A2B" w:rsidP="00842A2B">
                            <w:pPr>
                              <w:pStyle w:val="BasicParagraph"/>
                              <w:spacing w:after="90" w:line="240" w:lineRule="auto"/>
                              <w:rPr>
                                <w:rFonts w:ascii="Century Gothic" w:hAnsi="Century Gothic" w:cs="Century Gothic"/>
                                <w:sz w:val="20"/>
                                <w:szCs w:val="20"/>
                              </w:rPr>
                            </w:pPr>
                            <w:r>
                              <w:rPr>
                                <w:rFonts w:ascii="Tondu Beta" w:hAnsi="Tondu Beta" w:cs="Tondu Beta"/>
                                <w:color w:val="0091C8"/>
                                <w:sz w:val="28"/>
                                <w:szCs w:val="28"/>
                              </w:rPr>
                              <w:t>SOUND THE ALARM</w:t>
                            </w: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Install a carbon monoxide on each floor of your home. If you only have one detector, keep it close to the sleeping area so it will be heard if the alarm goes off. Do not place detectors near flames.</w:t>
                            </w:r>
                          </w:p>
                          <w:p w:rsidR="00842A2B" w:rsidRDefault="00842A2B" w:rsidP="00842A2B">
                            <w:pPr>
                              <w:pStyle w:val="BasicParagraph"/>
                              <w:suppressAutoHyphens/>
                              <w:spacing w:line="240" w:lineRule="auto"/>
                              <w:rPr>
                                <w:rFonts w:ascii="Century Gothic" w:hAnsi="Century Gothic" w:cs="Century Gothic"/>
                                <w:sz w:val="20"/>
                                <w:szCs w:val="20"/>
                              </w:rPr>
                            </w:pP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If the alarm does go off, get everyone out of the house. Call 911 if anyone shows symptoms of carbon monoxide poisoning, including:</w:t>
                            </w:r>
                          </w:p>
                          <w:p w:rsidR="00842A2B" w:rsidRDefault="00842A2B" w:rsidP="00842A2B">
                            <w:pPr>
                              <w:pStyle w:val="BasicParagraph"/>
                              <w:suppressAutoHyphens/>
                              <w:spacing w:line="240" w:lineRule="auto"/>
                              <w:rPr>
                                <w:rFonts w:ascii="Century Gothic" w:hAnsi="Century Gothic" w:cs="Century Gothic"/>
                                <w:sz w:val="20"/>
                                <w:szCs w:val="20"/>
                              </w:rPr>
                            </w:pP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severe headaches;</w:t>
                            </w: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dizziness;</w:t>
                            </w: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confusion;</w:t>
                            </w: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nausea; or</w:t>
                            </w: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proofErr w:type="gramStart"/>
                            <w:r>
                              <w:rPr>
                                <w:rFonts w:ascii="Century Gothic" w:hAnsi="Century Gothic" w:cs="Century Gothic"/>
                                <w:sz w:val="20"/>
                                <w:szCs w:val="20"/>
                              </w:rPr>
                              <w:t>faintness</w:t>
                            </w:r>
                            <w:proofErr w:type="gramEnd"/>
                            <w:r>
                              <w:rPr>
                                <w:rFonts w:ascii="Century Gothic" w:hAnsi="Century Gothic" w:cs="Century Gothic"/>
                                <w:sz w:val="20"/>
                                <w:szCs w:val="20"/>
                              </w:rPr>
                              <w:t>.</w:t>
                            </w:r>
                          </w:p>
                          <w:p w:rsidR="00842A2B" w:rsidRDefault="00842A2B" w:rsidP="00842A2B">
                            <w:pPr>
                              <w:pStyle w:val="BasicParagraph"/>
                              <w:suppressAutoHyphens/>
                              <w:spacing w:line="240" w:lineRule="auto"/>
                              <w:ind w:left="180"/>
                              <w:rPr>
                                <w:rFonts w:ascii="Century Gothic" w:hAnsi="Century Gothic" w:cs="Century Gothic"/>
                                <w:sz w:val="20"/>
                                <w:szCs w:val="20"/>
                              </w:rPr>
                            </w:pP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Don’t enter the home until emergency responders clear the area.</w:t>
                            </w:r>
                          </w:p>
                          <w:p w:rsidR="00842A2B" w:rsidRDefault="00842A2B" w:rsidP="00842A2B">
                            <w:pPr>
                              <w:pStyle w:val="BasicParagraph"/>
                              <w:spacing w:after="90" w:line="240" w:lineRule="auto"/>
                              <w:rPr>
                                <w:rFonts w:ascii="Century Gothic" w:hAnsi="Century Gothic" w:cs="Century Gothic"/>
                                <w:sz w:val="20"/>
                                <w:szCs w:val="20"/>
                              </w:rPr>
                            </w:pPr>
                            <w:r>
                              <w:rPr>
                                <w:rFonts w:ascii="Tondu Beta" w:hAnsi="Tondu Beta" w:cs="Tondu Beta"/>
                                <w:color w:val="0091C8"/>
                                <w:sz w:val="28"/>
                                <w:szCs w:val="28"/>
                              </w:rPr>
                              <w:br/>
                              <w:t>SAFETY FIRST</w:t>
                            </w: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Every hardware store sells carbon monoxide detectors. Reliable carbon monoxide detectors cost </w:t>
                            </w:r>
                            <w:proofErr w:type="gramStart"/>
                            <w:r>
                              <w:rPr>
                                <w:rFonts w:ascii="Century Gothic" w:hAnsi="Century Gothic" w:cs="Century Gothic"/>
                                <w:sz w:val="20"/>
                                <w:szCs w:val="20"/>
                              </w:rPr>
                              <w:t>between $30-$50</w:t>
                            </w:r>
                            <w:proofErr w:type="gramEnd"/>
                            <w:r>
                              <w:rPr>
                                <w:rFonts w:ascii="Century Gothic" w:hAnsi="Century Gothic" w:cs="Century Gothic"/>
                                <w:sz w:val="20"/>
                                <w:szCs w:val="20"/>
                              </w:rPr>
                              <w:t>. Detectors are typically plugged in, but purchase one with a battery backup, just in case of a power outage. Perform weekly checks to ensure all detectors are fully functional.</w:t>
                            </w:r>
                          </w:p>
                          <w:p w:rsidR="00842A2B" w:rsidRDefault="00842A2B" w:rsidP="00842A2B">
                            <w:pPr>
                              <w:pStyle w:val="BasicParagraph"/>
                              <w:suppressAutoHyphens/>
                              <w:spacing w:line="240" w:lineRule="auto"/>
                              <w:rPr>
                                <w:rFonts w:ascii="Century Gothic" w:hAnsi="Century Gothic" w:cs="Century Gothic"/>
                                <w:sz w:val="20"/>
                                <w:szCs w:val="20"/>
                              </w:rPr>
                            </w:pP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Carbon monoxide is produced by burning any type of fuel, including wood and gas. Prevent the risk of a carbon monoxide build-up by following this list of DON’Ts:</w:t>
                            </w:r>
                          </w:p>
                          <w:p w:rsidR="00842A2B" w:rsidRDefault="00842A2B" w:rsidP="00842A2B">
                            <w:pPr>
                              <w:pStyle w:val="BasicParagraph"/>
                              <w:suppressAutoHyphens/>
                              <w:spacing w:line="240" w:lineRule="auto"/>
                              <w:rPr>
                                <w:rFonts w:ascii="Century Gothic" w:hAnsi="Century Gothic" w:cs="Century Gothic"/>
                                <w:sz w:val="20"/>
                                <w:szCs w:val="20"/>
                              </w:rPr>
                            </w:pPr>
                          </w:p>
                          <w:p w:rsid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DON’T idle your car in a garage;</w:t>
                            </w:r>
                          </w:p>
                          <w:p w:rsid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DON’T use a gas oven to heat your home;</w:t>
                            </w:r>
                          </w:p>
                          <w:p w:rsidR="00842A2B" w:rsidRP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DON’T use appliances indoors that don’t vent fumes outside; and</w:t>
                            </w:r>
                          </w:p>
                          <w:p w:rsidR="00842A2B" w:rsidRPr="00842A2B" w:rsidRDefault="00842A2B" w:rsidP="00842A2B">
                            <w:pPr>
                              <w:pStyle w:val="ListParagraph"/>
                              <w:numPr>
                                <w:ilvl w:val="0"/>
                                <w:numId w:val="4"/>
                              </w:numPr>
                              <w:spacing w:line="240" w:lineRule="auto"/>
                              <w:rPr>
                                <w:sz w:val="20"/>
                                <w:szCs w:val="20"/>
                              </w:rPr>
                            </w:pPr>
                            <w:r w:rsidRPr="00842A2B">
                              <w:rPr>
                                <w:rFonts w:ascii="Century Gothic" w:hAnsi="Century Gothic" w:cs="Century Gothic"/>
                                <w:sz w:val="20"/>
                                <w:szCs w:val="20"/>
                              </w:rPr>
                              <w:t>DON’T ignore the signs of CO poisoning.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30" type="#_x0000_t202" style="position:absolute;margin-left:26.45pt;margin-top:364.05pt;width:277.8pt;height:256.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" filled="f" stroked="f" strokeweight=".5pt">
                <v:textbox style="mso-next-textbox:#Text Box 6">
                  <w:txbxContent>
                    <w:p w:rsidR="00842A2B" w:rsidRDefault="00842A2B" w:rsidP="00842A2B">
                      <w:pPr>
                        <w:pStyle w:val="BasicParagraph"/>
                        <w:spacing w:after="90" w:line="240" w:lineRule="auto"/>
                        <w:rPr>
                          <w:rFonts w:ascii="Century Gothic" w:hAnsi="Century Gothic" w:cs="Century Gothic"/>
                          <w:sz w:val="20"/>
                          <w:szCs w:val="20"/>
                        </w:rPr>
                      </w:pPr>
                      <w:r>
                        <w:rPr>
                          <w:rFonts w:ascii="Tondu Beta" w:hAnsi="Tondu Beta" w:cs="Tondu Beta"/>
                          <w:color w:val="0091C8"/>
                          <w:sz w:val="28"/>
                          <w:szCs w:val="28"/>
                        </w:rPr>
                        <w:t>SOUND THE ALARM</w:t>
                      </w: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Install a carbon monoxide on each floor of your home. If you only have one detector, keep it close to the sleeping area so it will be heard if the alarm goes off. Do not place detectors near flames.</w:t>
                      </w:r>
                    </w:p>
                    <w:p w:rsidR="00842A2B" w:rsidRDefault="00842A2B" w:rsidP="00842A2B">
                      <w:pPr>
                        <w:pStyle w:val="BasicParagraph"/>
                        <w:suppressAutoHyphens/>
                        <w:spacing w:line="240" w:lineRule="auto"/>
                        <w:rPr>
                          <w:rFonts w:ascii="Century Gothic" w:hAnsi="Century Gothic" w:cs="Century Gothic"/>
                          <w:sz w:val="20"/>
                          <w:szCs w:val="20"/>
                        </w:rPr>
                      </w:pP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If the alarm does go off, get everyone out of the house. Call 911 if anyone shows symptoms of carbon monoxide poisoning, including:</w:t>
                      </w:r>
                    </w:p>
                    <w:p w:rsidR="00842A2B" w:rsidRDefault="00842A2B" w:rsidP="00842A2B">
                      <w:pPr>
                        <w:pStyle w:val="BasicParagraph"/>
                        <w:suppressAutoHyphens/>
                        <w:spacing w:line="240" w:lineRule="auto"/>
                        <w:rPr>
                          <w:rFonts w:ascii="Century Gothic" w:hAnsi="Century Gothic" w:cs="Century Gothic"/>
                          <w:sz w:val="20"/>
                          <w:szCs w:val="20"/>
                        </w:rPr>
                      </w:pP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severe headaches;</w:t>
                      </w: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dizziness;</w:t>
                      </w: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confusion;</w:t>
                      </w: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nausea; or</w:t>
                      </w:r>
                    </w:p>
                    <w:p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proofErr w:type="gramStart"/>
                      <w:r>
                        <w:rPr>
                          <w:rFonts w:ascii="Century Gothic" w:hAnsi="Century Gothic" w:cs="Century Gothic"/>
                          <w:sz w:val="20"/>
                          <w:szCs w:val="20"/>
                        </w:rPr>
                        <w:t>faintness</w:t>
                      </w:r>
                      <w:proofErr w:type="gramEnd"/>
                      <w:r>
                        <w:rPr>
                          <w:rFonts w:ascii="Century Gothic" w:hAnsi="Century Gothic" w:cs="Century Gothic"/>
                          <w:sz w:val="20"/>
                          <w:szCs w:val="20"/>
                        </w:rPr>
                        <w:t>.</w:t>
                      </w:r>
                    </w:p>
                    <w:p w:rsidR="00842A2B" w:rsidRDefault="00842A2B" w:rsidP="00842A2B">
                      <w:pPr>
                        <w:pStyle w:val="BasicParagraph"/>
                        <w:suppressAutoHyphens/>
                        <w:spacing w:line="240" w:lineRule="auto"/>
                        <w:ind w:left="180"/>
                        <w:rPr>
                          <w:rFonts w:ascii="Century Gothic" w:hAnsi="Century Gothic" w:cs="Century Gothic"/>
                          <w:sz w:val="20"/>
                          <w:szCs w:val="20"/>
                        </w:rPr>
                      </w:pP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Don’t enter the home until emergency responders clear the area.</w:t>
                      </w:r>
                    </w:p>
                    <w:p w:rsidR="00842A2B" w:rsidRDefault="00842A2B" w:rsidP="00842A2B">
                      <w:pPr>
                        <w:pStyle w:val="BasicParagraph"/>
                        <w:spacing w:after="90" w:line="240" w:lineRule="auto"/>
                        <w:rPr>
                          <w:rFonts w:ascii="Century Gothic" w:hAnsi="Century Gothic" w:cs="Century Gothic"/>
                          <w:sz w:val="20"/>
                          <w:szCs w:val="20"/>
                        </w:rPr>
                      </w:pPr>
                      <w:r>
                        <w:rPr>
                          <w:rFonts w:ascii="Tondu Beta" w:hAnsi="Tondu Beta" w:cs="Tondu Beta"/>
                          <w:color w:val="0091C8"/>
                          <w:sz w:val="28"/>
                          <w:szCs w:val="28"/>
                        </w:rPr>
                        <w:br/>
                        <w:t>SAFETY FIRST</w:t>
                      </w: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Every hardware store sells carbon monoxide detectors. Reliable carbon monoxide detectors cost </w:t>
                      </w:r>
                      <w:proofErr w:type="gramStart"/>
                      <w:r>
                        <w:rPr>
                          <w:rFonts w:ascii="Century Gothic" w:hAnsi="Century Gothic" w:cs="Century Gothic"/>
                          <w:sz w:val="20"/>
                          <w:szCs w:val="20"/>
                        </w:rPr>
                        <w:t>between $30-$50</w:t>
                      </w:r>
                      <w:proofErr w:type="gramEnd"/>
                      <w:r>
                        <w:rPr>
                          <w:rFonts w:ascii="Century Gothic" w:hAnsi="Century Gothic" w:cs="Century Gothic"/>
                          <w:sz w:val="20"/>
                          <w:szCs w:val="20"/>
                        </w:rPr>
                        <w:t>. Detectors are typically plugged in, but purchase one with a battery backup, just in case of a power outage. Perform weekly checks to ensure all detectors are fully functional.</w:t>
                      </w:r>
                    </w:p>
                    <w:p w:rsidR="00842A2B" w:rsidRDefault="00842A2B" w:rsidP="00842A2B">
                      <w:pPr>
                        <w:pStyle w:val="BasicParagraph"/>
                        <w:suppressAutoHyphens/>
                        <w:spacing w:line="240" w:lineRule="auto"/>
                        <w:rPr>
                          <w:rFonts w:ascii="Century Gothic" w:hAnsi="Century Gothic" w:cs="Century Gothic"/>
                          <w:sz w:val="20"/>
                          <w:szCs w:val="20"/>
                        </w:rPr>
                      </w:pPr>
                    </w:p>
                    <w:p w:rsidR="00842A2B" w:rsidRDefault="00842A2B" w:rsidP="00842A2B">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Carbon monoxide is produced by burning any type of fuel, including wood and gas. Prevent the risk of a carbon monoxide build-up by following this list of DON’Ts:</w:t>
                      </w:r>
                    </w:p>
                    <w:p w:rsidR="00842A2B" w:rsidRDefault="00842A2B" w:rsidP="00842A2B">
                      <w:pPr>
                        <w:pStyle w:val="BasicParagraph"/>
                        <w:suppressAutoHyphens/>
                        <w:spacing w:line="240" w:lineRule="auto"/>
                        <w:rPr>
                          <w:rFonts w:ascii="Century Gothic" w:hAnsi="Century Gothic" w:cs="Century Gothic"/>
                          <w:sz w:val="20"/>
                          <w:szCs w:val="20"/>
                        </w:rPr>
                      </w:pPr>
                    </w:p>
                    <w:p w:rsid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DON’T idle your car in a garage;</w:t>
                      </w:r>
                    </w:p>
                    <w:p w:rsid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DON’T use a gas oven to heat your home;</w:t>
                      </w:r>
                    </w:p>
                    <w:p w:rsidR="00842A2B" w:rsidRP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DON’T use appliances indoors that don’t vent fumes outside; and</w:t>
                      </w:r>
                    </w:p>
                    <w:p w:rsidR="00842A2B" w:rsidRPr="00842A2B" w:rsidRDefault="00842A2B" w:rsidP="00842A2B">
                      <w:pPr>
                        <w:pStyle w:val="ListParagraph"/>
                        <w:numPr>
                          <w:ilvl w:val="0"/>
                          <w:numId w:val="4"/>
                        </w:numPr>
                        <w:spacing w:line="240" w:lineRule="auto"/>
                        <w:rPr>
                          <w:sz w:val="20"/>
                          <w:szCs w:val="20"/>
                        </w:rPr>
                      </w:pPr>
                      <w:r w:rsidRPr="00842A2B">
                        <w:rPr>
                          <w:rFonts w:ascii="Century Gothic" w:hAnsi="Century Gothic" w:cs="Century Gothic"/>
                          <w:sz w:val="20"/>
                          <w:szCs w:val="20"/>
                        </w:rPr>
                        <w:t>DON’T ignore the signs of CO poisoning.</w:t>
                      </w:r>
                    </w:p>
                  </w:txbxContent>
                </v:textbox>
              </v:shape>
            </w:pict>
          </mc:Fallback>
        </mc:AlternateContent>
      </w:r>
      <w:r w:rsidR="00842A2B">
        <w:rPr>
          <w:noProof/>
        </w:rPr>
        <mc:AlternateContent>
          <mc:Choice Requires="wps">
            <w:drawing>
              <wp:anchor distT="0" distB="0" distL="114300" distR="114300" simplePos="0" relativeHeight="251659264" behindDoc="0" locked="0" layoutInCell="1" allowOverlap="1">
                <wp:simplePos x="0" y="0"/>
                <wp:positionH relativeFrom="column">
                  <wp:posOffset>335915</wp:posOffset>
                </wp:positionH>
                <wp:positionV relativeFrom="paragraph">
                  <wp:posOffset>308610</wp:posOffset>
                </wp:positionV>
                <wp:extent cx="2820670" cy="38557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820670" cy="3855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2A2B" w:rsidRDefault="00842A2B" w:rsidP="00842A2B">
                            <w:pPr>
                              <w:pStyle w:val="BasicParagraph"/>
                              <w:spacing w:line="276" w:lineRule="auto"/>
                              <w:rPr>
                                <w:rFonts w:ascii="Tondu Beta" w:hAnsi="Tondu Beta" w:cs="Tondu Beta"/>
                                <w:color w:val="0091C8"/>
                                <w:sz w:val="68"/>
                                <w:szCs w:val="68"/>
                              </w:rPr>
                            </w:pPr>
                            <w:r>
                              <w:rPr>
                                <w:rFonts w:ascii="Tondu Beta" w:hAnsi="Tondu Beta" w:cs="Tondu Beta"/>
                                <w:color w:val="0091C8"/>
                                <w:sz w:val="68"/>
                                <w:szCs w:val="68"/>
                              </w:rPr>
                              <w:t>PROTECTING</w:t>
                            </w:r>
                            <w:r>
                              <w:rPr>
                                <w:rFonts w:ascii="Tondu Beta" w:hAnsi="Tondu Beta" w:cs="Tondu Beta"/>
                                <w:sz w:val="68"/>
                                <w:szCs w:val="68"/>
                              </w:rPr>
                              <w:t xml:space="preserve"> </w:t>
                            </w:r>
                            <w:r>
                              <w:rPr>
                                <w:rFonts w:ascii="Tondu Beta" w:hAnsi="Tondu Beta" w:cs="Tondu Beta"/>
                                <w:sz w:val="68"/>
                                <w:szCs w:val="68"/>
                              </w:rPr>
                              <w:br/>
                              <w:t xml:space="preserve">YOUR </w:t>
                            </w:r>
                            <w:r>
                              <w:rPr>
                                <w:rFonts w:ascii="Tondu Beta" w:hAnsi="Tondu Beta" w:cs="Tondu Beta"/>
                                <w:sz w:val="68"/>
                                <w:szCs w:val="68"/>
                              </w:rPr>
                              <w:br/>
                              <w:t xml:space="preserve">FAMILY </w:t>
                            </w:r>
                            <w:r>
                              <w:rPr>
                                <w:rFonts w:ascii="Tondu Beta" w:hAnsi="Tondu Beta" w:cs="Tondu Beta"/>
                                <w:sz w:val="68"/>
                                <w:szCs w:val="68"/>
                              </w:rPr>
                              <w:br/>
                              <w:t xml:space="preserve">FROM </w:t>
                            </w:r>
                            <w:r>
                              <w:rPr>
                                <w:rFonts w:ascii="Tondu Beta" w:hAnsi="Tondu Beta" w:cs="Tondu Beta"/>
                                <w:sz w:val="68"/>
                                <w:szCs w:val="68"/>
                              </w:rPr>
                              <w:br/>
                            </w:r>
                            <w:r>
                              <w:rPr>
                                <w:rFonts w:ascii="Tondu Beta" w:hAnsi="Tondu Beta" w:cs="Tondu Beta"/>
                                <w:color w:val="0091C8"/>
                                <w:sz w:val="68"/>
                                <w:szCs w:val="68"/>
                              </w:rPr>
                              <w:t xml:space="preserve">CARBON </w:t>
                            </w:r>
                            <w:r>
                              <w:rPr>
                                <w:rFonts w:ascii="Tondu Beta" w:hAnsi="Tondu Beta" w:cs="Tondu Beta"/>
                                <w:color w:val="0091C8"/>
                                <w:sz w:val="68"/>
                                <w:szCs w:val="68"/>
                              </w:rPr>
                              <w:br/>
                              <w:t>MONOXIDE</w:t>
                            </w:r>
                          </w:p>
                          <w:p w:rsidR="00842A2B" w:rsidRDefault="00842A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1" type="#_x0000_t202" style="position:absolute;margin-left:26.45pt;margin-top:24.3pt;width:222.1pt;height:30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" filled="f" stroked="f" strokeweight=".5pt">
                <v:textbox>
                  <w:txbxContent>
                    <w:p w:rsidR="00842A2B" w:rsidRDefault="00842A2B" w:rsidP="00842A2B">
                      <w:pPr>
                        <w:pStyle w:val="BasicParagraph"/>
                        <w:spacing w:line="276" w:lineRule="auto"/>
                        <w:rPr>
                          <w:rFonts w:ascii="Tondu Beta" w:hAnsi="Tondu Beta" w:cs="Tondu Beta"/>
                          <w:color w:val="0091C8"/>
                          <w:sz w:val="68"/>
                          <w:szCs w:val="68"/>
                        </w:rPr>
                      </w:pPr>
                      <w:r>
                        <w:rPr>
                          <w:rFonts w:ascii="Tondu Beta" w:hAnsi="Tondu Beta" w:cs="Tondu Beta"/>
                          <w:color w:val="0091C8"/>
                          <w:sz w:val="68"/>
                          <w:szCs w:val="68"/>
                        </w:rPr>
                        <w:t>PROTECTING</w:t>
                      </w:r>
                      <w:r>
                        <w:rPr>
                          <w:rFonts w:ascii="Tondu Beta" w:hAnsi="Tondu Beta" w:cs="Tondu Beta"/>
                          <w:sz w:val="68"/>
                          <w:szCs w:val="68"/>
                        </w:rPr>
                        <w:t xml:space="preserve"> </w:t>
                      </w:r>
                      <w:r>
                        <w:rPr>
                          <w:rFonts w:ascii="Tondu Beta" w:hAnsi="Tondu Beta" w:cs="Tondu Beta"/>
                          <w:sz w:val="68"/>
                          <w:szCs w:val="68"/>
                        </w:rPr>
                        <w:br/>
                        <w:t xml:space="preserve">YOUR </w:t>
                      </w:r>
                      <w:r>
                        <w:rPr>
                          <w:rFonts w:ascii="Tondu Beta" w:hAnsi="Tondu Beta" w:cs="Tondu Beta"/>
                          <w:sz w:val="68"/>
                          <w:szCs w:val="68"/>
                        </w:rPr>
                        <w:br/>
                        <w:t xml:space="preserve">FAMILY </w:t>
                      </w:r>
                      <w:r>
                        <w:rPr>
                          <w:rFonts w:ascii="Tondu Beta" w:hAnsi="Tondu Beta" w:cs="Tondu Beta"/>
                          <w:sz w:val="68"/>
                          <w:szCs w:val="68"/>
                        </w:rPr>
                        <w:br/>
                        <w:t xml:space="preserve">FROM </w:t>
                      </w:r>
                      <w:r>
                        <w:rPr>
                          <w:rFonts w:ascii="Tondu Beta" w:hAnsi="Tondu Beta" w:cs="Tondu Beta"/>
                          <w:sz w:val="68"/>
                          <w:szCs w:val="68"/>
                        </w:rPr>
                        <w:br/>
                      </w:r>
                      <w:r>
                        <w:rPr>
                          <w:rFonts w:ascii="Tondu Beta" w:hAnsi="Tondu Beta" w:cs="Tondu Beta"/>
                          <w:color w:val="0091C8"/>
                          <w:sz w:val="68"/>
                          <w:szCs w:val="68"/>
                        </w:rPr>
                        <w:t xml:space="preserve">CARBON </w:t>
                      </w:r>
                      <w:r>
                        <w:rPr>
                          <w:rFonts w:ascii="Tondu Beta" w:hAnsi="Tondu Beta" w:cs="Tondu Beta"/>
                          <w:color w:val="0091C8"/>
                          <w:sz w:val="68"/>
                          <w:szCs w:val="68"/>
                        </w:rPr>
                        <w:br/>
                        <w:t>MONOXIDE</w:t>
                      </w:r>
                    </w:p>
                    <w:p w:rsidR="00842A2B" w:rsidRDefault="00842A2B"/>
                  </w:txbxContent>
                </v:textbox>
              </v:shape>
            </w:pict>
          </mc:Fallback>
        </mc:AlternateContent>
      </w:r>
      <w:r w:rsidR="00842A2B">
        <w:rPr>
          <w:noProof/>
        </w:rPr>
        <w:drawing>
          <wp:anchor distT="0" distB="0" distL="114300" distR="114300" simplePos="0" relativeHeight="251658240" behindDoc="0" locked="0" layoutInCell="1" allowOverlap="1">
            <wp:simplePos x="0" y="0"/>
            <wp:positionH relativeFrom="margin">
              <wp:posOffset>1614170</wp:posOffset>
            </wp:positionH>
            <wp:positionV relativeFrom="margin">
              <wp:posOffset>0</wp:posOffset>
            </wp:positionV>
            <wp:extent cx="6433820" cy="432816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stime_m_832299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33820" cy="4328160"/>
                    </a:xfrm>
                    <a:prstGeom prst="rect">
                      <a:avLst/>
                    </a:prstGeom>
                  </pic:spPr>
                </pic:pic>
              </a:graphicData>
            </a:graphic>
          </wp:anchor>
        </w:drawing>
      </w:r>
    </w:p>
    <w:sectPr w:rsidR="00B61D10" w:rsidSect="00842A2B">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ondu Beta">
    <w:panose1 w:val="02000000000000000000"/>
    <w:charset w:val="00"/>
    <w:family w:val="auto"/>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7AC0"/>
    <w:multiLevelType w:val="hybridMultilevel"/>
    <w:tmpl w:val="B5006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56C076D"/>
    <w:multiLevelType w:val="hybridMultilevel"/>
    <w:tmpl w:val="2DB8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013FD8"/>
    <w:multiLevelType w:val="hybridMultilevel"/>
    <w:tmpl w:val="071E7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D264F9"/>
    <w:multiLevelType w:val="hybridMultilevel"/>
    <w:tmpl w:val="048811F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A2B"/>
    <w:rsid w:val="002A5F4E"/>
    <w:rsid w:val="0034238A"/>
    <w:rsid w:val="00842A2B"/>
    <w:rsid w:val="00F73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A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2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A2B"/>
    <w:rPr>
      <w:rFonts w:ascii="Tahoma" w:hAnsi="Tahoma" w:cs="Tahoma"/>
      <w:sz w:val="16"/>
      <w:szCs w:val="16"/>
    </w:rPr>
  </w:style>
  <w:style w:type="paragraph" w:customStyle="1" w:styleId="BasicParagraph">
    <w:name w:val="[Basic Paragraph]"/>
    <w:basedOn w:val="Normal"/>
    <w:uiPriority w:val="99"/>
    <w:rsid w:val="00842A2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842A2B"/>
    <w:pPr>
      <w:ind w:left="720"/>
      <w:contextualSpacing/>
    </w:pPr>
  </w:style>
  <w:style w:type="character" w:styleId="Hyperlink">
    <w:name w:val="Hyperlink"/>
    <w:basedOn w:val="DefaultParagraphFont"/>
    <w:uiPriority w:val="99"/>
    <w:unhideWhenUsed/>
    <w:rsid w:val="00F733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A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2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A2B"/>
    <w:rPr>
      <w:rFonts w:ascii="Tahoma" w:hAnsi="Tahoma" w:cs="Tahoma"/>
      <w:sz w:val="16"/>
      <w:szCs w:val="16"/>
    </w:rPr>
  </w:style>
  <w:style w:type="paragraph" w:customStyle="1" w:styleId="BasicParagraph">
    <w:name w:val="[Basic Paragraph]"/>
    <w:basedOn w:val="Normal"/>
    <w:uiPriority w:val="99"/>
    <w:rsid w:val="00842A2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842A2B"/>
    <w:pPr>
      <w:ind w:left="720"/>
      <w:contextualSpacing/>
    </w:pPr>
  </w:style>
  <w:style w:type="character" w:styleId="Hyperlink">
    <w:name w:val="Hyperlink"/>
    <w:basedOn w:val="DefaultParagraphFont"/>
    <w:uiPriority w:val="99"/>
    <w:unhideWhenUsed/>
    <w:rsid w:val="00F733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mailto:youremail@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2015-07-06T17:12:00Z</dcterms:created>
  <dcterms:modified xsi:type="dcterms:W3CDTF">2015-07-06T17:31:00Z</dcterms:modified>
</cp:coreProperties>
</file>