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54" w:rsidRDefault="00B95B03">
      <w:pPr>
        <w:pStyle w:val="BodyText"/>
        <w:ind w:left="100"/>
        <w:rPr>
          <w:rFonts w:asci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23.3pt;margin-top:127.45pt;width:545.95pt;height:19.4pt;z-index:503314864" filled="f" stroked="f">
            <v:textbox>
              <w:txbxContent>
                <w:p w:rsidR="00B95B03" w:rsidRPr="00B95B03" w:rsidRDefault="00B95B03" w:rsidP="00B95B03">
                  <w:pPr>
                    <w:jc w:val="center"/>
                    <w:rPr>
                      <w:color w:val="FFFFFF" w:themeColor="background1"/>
                    </w:rPr>
                  </w:pPr>
                  <w:r w:rsidRPr="00B95B03">
                    <w:rPr>
                      <w:color w:val="FFFFFF" w:themeColor="background1"/>
                    </w:rPr>
                    <w:t>September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51" style="position:absolute;left:0;text-align:left;margin-left:18pt;margin-top:127.45pt;width:8in;height:19.4pt;z-index:503313840;mso-wrap-distance-left:0;mso-wrap-distance-right:0;mso-position-horizontal-relative:page" fillcolor="#7a1877" stroked="f">
            <w10:wrap type="topAndBottom" anchorx="page"/>
          </v:rect>
        </w:pict>
      </w:r>
      <w:r w:rsidR="00CB1190">
        <w:rPr>
          <w:rFonts w:ascii="Times New Roman"/>
        </w:rPr>
      </w:r>
      <w:r w:rsidR="00CB1190">
        <w:rPr>
          <w:rFonts w:ascii="Times New Roman"/>
        </w:rPr>
        <w:pict>
          <v:group id="_x0000_s1047" style="width:8in;height:120.55pt;mso-position-horizontal-relative:char;mso-position-vertical-relative:line" coordsize="11520,24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width:11520;height:2407">
              <v:imagedata r:id="rId6" o:title=""/>
            </v:shape>
            <v:shape id="_x0000_s1048" type="#_x0000_t202" style="position:absolute;width:11520;height:2411" fillcolor="#007581" stroked="f">
              <v:fill r:id="rId7" o:title="Masthead" recolor="t" type="frame"/>
              <v:textbox style="mso-next-textbox:#_x0000_s1048" inset="0,0,0,0">
                <w:txbxContent>
                  <w:p w:rsidR="005D7054" w:rsidRDefault="005D7054">
                    <w:pPr>
                      <w:spacing w:line="1301" w:lineRule="exact"/>
                      <w:ind w:left="360"/>
                      <w:rPr>
                        <w:rFonts w:ascii="Pristina"/>
                        <w:i/>
                        <w:sz w:val="112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B95B03" w:rsidRDefault="00B95B03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</w:pPr>
    </w:p>
    <w:p w:rsidR="005D7054" w:rsidRDefault="005D7054">
      <w:pPr>
        <w:pStyle w:val="BodyText"/>
        <w:spacing w:before="6"/>
        <w:rPr>
          <w:sz w:val="45"/>
        </w:rPr>
      </w:pPr>
    </w:p>
    <w:p w:rsidR="005D7054" w:rsidRPr="00B335C3" w:rsidRDefault="00CB1190">
      <w:pPr>
        <w:spacing w:line="249" w:lineRule="auto"/>
        <w:ind w:left="5809" w:right="758"/>
        <w:rPr>
          <w:b/>
          <w:sz w:val="32"/>
          <w:szCs w:val="32"/>
        </w:rPr>
      </w:pPr>
      <w:r w:rsidRPr="00B335C3">
        <w:rPr>
          <w:sz w:val="32"/>
          <w:szCs w:val="32"/>
        </w:rPr>
        <w:pict>
          <v:group id="_x0000_s1028" style="position:absolute;left:0;text-align:left;margin-left:18pt;margin-top:-144.25pt;width:235.45pt;height:347.3pt;z-index:1120;mso-position-horizontal-relative:page" coordorigin="360,-2885" coordsize="4709,6946">
            <v:rect id="_x0000_s1046" style="position:absolute;left:360;top:-2886;width:4709;height:6946" fillcolor="#d8e9ea" stroked="f"/>
            <v:shape id="_x0000_s1045" type="#_x0000_t75" style="position:absolute;left:360;top:-2886;width:4709;height:2050">
              <v:imagedata r:id="rId8" o:title=""/>
            </v:shape>
            <v:shape id="_x0000_s1044" type="#_x0000_t75" style="position:absolute;left:619;top:-1289;width:242;height:302">
              <v:imagedata r:id="rId9" o:title=""/>
            </v:shape>
            <v:shape id="_x0000_s1043" type="#_x0000_t75" style="position:absolute;left:885;top:-1214;width:213;height:297">
              <v:imagedata r:id="rId10" o:title=""/>
            </v:shape>
            <v:shape id="_x0000_s1042" style="position:absolute;left:1128;top:-1275;width:53;height:273" coordorigin="1129,-1274" coordsize="53,273" o:spt="100" adj="0,,0" path="m1181,-1274r-52,l1129,-1226r52,l1181,-1274xm1181,-1199r-52,l1129,-1002r52,l1181,-1199xe" filled="f" strokecolor="#7a1877" strokeweight="1pt">
              <v:stroke joinstyle="round"/>
              <v:formulas/>
              <v:path arrowok="t" o:connecttype="segments"/>
            </v:shape>
            <v:shape id="_x0000_s1041" style="position:absolute;left:1234;top:-1204;width:180;height:202" coordorigin="1234,-1204" coordsize="180,202" path="m1414,-1125r,-15l1413,-1152r-2,-8l1409,-1168r-4,-7l1401,-1182r-5,-6l1388,-1193r-9,-4l1369,-1202r-10,-2l1347,-1204r-18,2l1312,-1195r-16,10l1282,-1170r,-29l1234,-1199r,197l1286,-1002r,-89l1286,-1107r19,-49l1312,-1161r8,-3l1329,-1164r7,l1342,-1162r5,3l1352,-1155r10,52l1362,-1002r52,l1414,-1125xe" filled="f" strokecolor="#7a1877" strokeweight="1pt">
              <v:path arrowok="t"/>
            </v:shape>
            <v:shape id="_x0000_s1040" style="position:absolute;left:-66;top:9515;width:185;height:206" coordorigin="-65,9516" coordsize="185,206" o:spt="100" adj="0,,0" path="m1518,-1158r5,-4l1531,-1164r9,l1554,-1164r9,2l1568,-1157r5,4l1575,-1146r,10l1575,-1131r-8,3l1556,-1125r-15,4l1525,-1118r-13,3l1501,-1112r-10,3l1483,-1106r-9,5l1466,-1095r-5,9l1455,-1077r-2,10l1453,-1056r1,12l1457,-1033r6,10l1470,-1014r10,7l1491,-1002r13,3l1518,-998r12,l1541,-1000r10,-4l1561,-1009r9,-6l1579,-1024r1,1l1580,-1021r1,3l1583,-1011r2,5l1586,-1002r52,l1633,-1012r-3,-8l1628,-1029r-1,-8l1626,-1050r,-17l1626,-1128r,-15l1625,-1156r-2,-11l1620,-1174r-5,-9l1607,-1190r-11,-5l1586,-1199r-12,-3l1560,-1203r-16,-1l1526,-1203r-16,3l1497,-1196r-11,6l1477,-1182r-8,9l1463,-1161r-5,13l1506,-1139r3,-9l1513,-1155r5,-3xm1575,-1086r,12l1575,-1065r-2,4l1571,-1054r-4,6l1561,-1044r-9,6l1543,-1034r-9,l1525,-1034r-6,-3l1513,-1042r-5,-6l1505,-1054r,-7l1505,-1069r3,-6l1515,-1080r5,-3l1529,-1086r15,-3l1558,-1092r11,-3l1575,-1097r,11xe" filled="f" strokecolor="#7a1877" strokeweight="1pt">
              <v:stroke joinstyle="round"/>
              <v:formulas/>
              <v:path arrowok="t" o:connecttype="segments"/>
            </v:shape>
            <v:shape id="_x0000_s1039" style="position:absolute;left:1666;top:-1204;width:186;height:206" coordorigin="1666,-1204" coordsize="186,206" path="m1819,-1188r-11,-7l1794,-1200r-15,-3l1762,-1204r-21,2l1681,-1162r-15,61l1668,-1078r38,65l1761,-998r18,-1l1841,-1038r11,-31l1801,-1078r-3,14l1794,-1054r-6,5l1781,-1043r-8,3l1763,-1040r-13,l1720,-1104r1,-15l1750,-1163r13,l1772,-1163r26,31l1850,-1141r-6,-15l1837,-1169r-8,-10l1819,-1188xe" filled="f" strokecolor="#7a1877" strokeweight="1pt">
              <v:path arrowok="t"/>
            </v:shape>
            <v:shape id="_x0000_s1038" style="position:absolute;left:1889;top:-1275;width:180;height:273" coordorigin="1889,-1274" coordsize="180,273" path="m1889,-1274r,272l1941,-1002r,-99l1941,-1118r2,-12l1946,-1139r3,-8l1954,-1153r7,-5l1968,-1162r7,-2l1984,-1164r8,l2016,-1127r,21l2016,-1002r52,l2068,-1118r,-18l2044,-1193r-31,-11l2001,-1204r-16,2l1969,-1196r-15,9l1941,-1174r,-100l1889,-1274xe" filled="f" strokecolor="#7a1877" strokeweight="1pt">
              <v:path arrowok="t"/>
            </v:shape>
            <v:shape id="_x0000_s1037" type="#_x0000_t75" style="position:absolute;left:2201;top:-1214;width:425;height:226">
              <v:imagedata r:id="rId11" o:title=""/>
            </v:shape>
            <v:shape id="_x0000_s1036" type="#_x0000_t75" style="position:absolute;left:2646;top:-1285;width:213;height:297">
              <v:imagedata r:id="rId12" o:title=""/>
            </v:shape>
            <v:shape id="_x0000_s1035" type="#_x0000_t75" style="position:absolute;left:2971;top:-1289;width:679;height:302">
              <v:imagedata r:id="rId13" o:title=""/>
            </v:shape>
            <v:shape id="_x0000_s1034" style="position:absolute;top:9284;width:193;height:277" coordorigin=",9285" coordsize="193,277" o:spt="100" adj="0,,0" path="m3782,-927r52,l3834,-1027r10,11l3853,-1009r9,5l3871,-1000r10,2l3892,-998r16,-1l3923,-1005r14,-8l3950,-1025r11,-15l3968,-1058r5,-21l3974,-1102r-1,-23l3968,-1145r-7,-17l3950,-1177r-12,-12l3924,-1197r-16,-5l3892,-1204r-13,l3867,-1201r-11,7l3845,-1188r-8,8l3831,-1170r,-29l3782,-1199r,272xm3846,-1148r9,-10l3865,-1163r13,l3890,-1163r10,5l3909,-1147r5,8l3918,-1128r2,12l3921,-1101r-1,15l3918,-1073r-4,11l3909,-1054r-8,10l3891,-1039r-12,l3866,-1039r-11,-5l3847,-1055r-6,-9l3837,-1075r-3,-14l3833,-1104r1,-14l3837,-1129r4,-11l3846,-1148xe" filled="f" strokecolor="#7a1877" strokeweight="1pt">
              <v:stroke joinstyle="round"/>
              <v:formulas/>
              <v:path arrowok="t" o:connecttype="segments"/>
            </v:shape>
            <v:shape id="_x0000_s1033" style="position:absolute;left:-66;top:9515;width:185;height:206" coordorigin="-65,9516" coordsize="185,206" o:spt="100" adj="0,,0" path="m4067,-1158r5,-4l4080,-1164r9,l4103,-1164r9,2l4117,-1157r5,4l4124,-1146r,10l4124,-1131r-8,3l4105,-1125r-15,4l4074,-1118r-13,3l4050,-1112r-10,3l4032,-1106r-9,5l4015,-1095r-5,9l4004,-1077r-2,10l4002,-1056r1,12l4006,-1033r6,10l4019,-1014r10,7l4040,-1002r13,3l4067,-998r12,l4090,-1000r10,-4l4110,-1009r9,-6l4128,-1024r1,1l4129,-1021r1,3l4132,-1011r2,5l4135,-1002r52,l4182,-1012r-3,-8l4177,-1029r-1,-8l4175,-1050r,-17l4175,-1128r,-15l4174,-1156r-2,-11l4168,-1174r-4,-9l4156,-1190r-12,-5l4135,-1199r-12,-3l4109,-1203r-16,-1l4075,-1203r-16,3l4046,-1196r-11,6l4026,-1182r-8,9l4012,-1161r-5,13l4054,-1139r4,-9l4062,-1155r5,-3xm4124,-1086r,12l4124,-1065r-2,4l4120,-1054r-4,6l4110,-1044r-9,6l4092,-1034r-9,l4074,-1034r-6,-3l4062,-1042r-5,-6l4054,-1054r,-7l4054,-1069r3,-6l4064,-1080r5,-3l4078,-1086r15,-3l4107,-1092r11,-3l4124,-1097r,11xe" filled="f" strokecolor="#7a1877" strokeweight="1pt">
              <v:stroke joinstyle="round"/>
              <v:formulas/>
              <v:path arrowok="t" o:connecttype="segments"/>
            </v:shape>
            <v:shape id="_x0000_s1032" style="position:absolute;left:4208;top:-1204;width:185;height:206" coordorigin="4208,-1204" coordsize="185,206" path="m4239,-1014r13,7l4267,-1002r17,3l4303,-998r21,-1l4380,-1027r13,-37l4392,-1076r-55,-45l4299,-1130r-14,-4l4275,-1138r-6,-2l4266,-1143r-2,-3l4264,-1150r,-4l4266,-1158r4,-2l4276,-1164r10,-2l4300,-1166r10,l4319,-1164r6,4l4331,-1156r4,6l4337,-1142r49,-10l4334,-1200r-35,-4l4279,-1203r-58,36l4216,-1143r1,13l4268,-1087r60,16l4334,-1069r3,2l4339,-1064r1,3l4340,-1057r,6l4338,-1046r-5,3l4327,-1038r-11,3l4303,-1035r-12,l4281,-1038r-7,-5l4268,-1049r-5,-7l4261,-1066r-53,8l4213,-1045r7,12l4228,-1023r11,9xe" filled="f" strokecolor="#7a1877" strokeweight="1pt">
              <v:path arrowok="t"/>
            </v:shape>
            <v:shape id="_x0000_s1031" style="position:absolute;left:4416;top:-1269;width:117;height:272" coordorigin="4417,-1269" coordsize="117,272" path="m4493,-1199r,-70l4441,-1238r,39l4417,-1199r,41l4441,-1158r,86l4441,-1053r,12l4442,-1035r2,8l4446,-1020r4,5l4453,-1010r6,4l4466,-1002r8,3l4482,-998r10,l4503,-998r10,-2l4523,-1002r10,-4l4528,-1046r-9,3l4512,-1041r-5,l4504,-1041r-3,-1l4493,-1062r,-16l4493,-1158r36,l4529,-1199r-36,xe" filled="f" strokecolor="#7a1877" strokeweight="1pt">
              <v:path arrowok="t"/>
            </v:shape>
            <v:shape id="_x0000_s1030" style="position:absolute;left:-66;top:9515;width:185;height:206" coordorigin="-65,9516" coordsize="185,206" o:spt="100" adj="0,,0" path="m4616,-1158r6,-4l4629,-1164r9,l4652,-1164r9,2l4666,-1157r5,4l4673,-1146r,10l4673,-1131r-8,3l4654,-1125r-14,4l4623,-1118r-13,3l4599,-1112r-10,3l4581,-1106r-9,5l4564,-1095r-5,9l4554,-1077r-3,10l4551,-1056r1,12l4555,-1033r6,10l4569,-1014r9,7l4589,-1002r13,3l4616,-998r12,l4639,-1000r10,-4l4659,-1009r10,-6l4678,-1024r,1l4679,-1021r,3l4681,-1011r2,5l4684,-1002r52,l4731,-1012r-3,-8l4727,-1029r-2,-8l4724,-1050r,-17l4725,-1128r-1,-15l4723,-1156r-2,-11l4718,-1174r-5,-9l4705,-1190r-11,-5l4684,-1199r-12,-3l4658,-1203r-16,-1l4624,-1203r-16,3l4595,-1196r-11,6l4575,-1182r-8,9l4561,-1161r-5,13l4604,-1139r3,-9l4611,-1155r5,-3xm4673,-1086r,12l4673,-1065r-2,4l4669,-1054r-4,6l4659,-1044r-9,6l4641,-1034r-9,l4624,-1034r-7,-3l4611,-1042r-5,-6l4603,-1054r,-7l4603,-1069r4,-6l4613,-1080r5,-3l4627,-1086r15,-3l4656,-1092r11,-3l4673,-1097r,11xe" filled="f" strokecolor="#7a1877" strokeweight="1pt">
              <v:stroke joinstyle="round"/>
              <v:formulas/>
              <v:path arrowok="t" o:connecttype="segments"/>
            </v:shape>
            <v:shape id="_x0000_s1029" type="#_x0000_t202" style="position:absolute;left:360;top:-2886;width:4709;height:6946" filled="f" stroked="f">
              <v:textbox inset="0,0,0,0">
                <w:txbxContent>
                  <w:p w:rsidR="005D7054" w:rsidRDefault="005D7054">
                    <w:pPr>
                      <w:rPr>
                        <w:sz w:val="42"/>
                      </w:rPr>
                    </w:pPr>
                  </w:p>
                  <w:p w:rsidR="005D7054" w:rsidRDefault="005D7054">
                    <w:pPr>
                      <w:rPr>
                        <w:sz w:val="42"/>
                      </w:rPr>
                    </w:pPr>
                  </w:p>
                  <w:p w:rsidR="005D7054" w:rsidRDefault="005D7054">
                    <w:pPr>
                      <w:spacing w:before="8"/>
                      <w:rPr>
                        <w:sz w:val="48"/>
                      </w:rPr>
                    </w:pPr>
                  </w:p>
                  <w:p w:rsidR="005D7054" w:rsidRDefault="00CB1190">
                    <w:pPr>
                      <w:ind w:left="256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Spinach and feta pasta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329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(8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  <w:sz w:val="17"/>
                      </w:rPr>
                      <w:t>oz</w:t>
                    </w:r>
                    <w:proofErr w:type="spellEnd"/>
                    <w:r>
                      <w:rPr>
                        <w:color w:val="231F20"/>
                        <w:w w:val="105"/>
                        <w:sz w:val="17"/>
                      </w:rPr>
                      <w:t>)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package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penne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pasta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 xml:space="preserve">2 </w:t>
                    </w:r>
                    <w:proofErr w:type="spellStart"/>
                    <w:r>
                      <w:rPr>
                        <w:color w:val="231F20"/>
                        <w:w w:val="105"/>
                        <w:sz w:val="17"/>
                      </w:rPr>
                      <w:t>tbs</w:t>
                    </w:r>
                    <w:proofErr w:type="spellEnd"/>
                    <w:r>
                      <w:rPr>
                        <w:color w:val="231F20"/>
                        <w:w w:val="105"/>
                        <w:sz w:val="17"/>
                      </w:rPr>
                      <w:t xml:space="preserve"> olive</w:t>
                    </w:r>
                    <w:r>
                      <w:rPr>
                        <w:color w:val="231F20"/>
                        <w:spacing w:val="-2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oil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½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cup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chopped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onion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clove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garlic,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minced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3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cups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chopped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tomatoes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cup</w:t>
                    </w:r>
                    <w:r>
                      <w:rPr>
                        <w:color w:val="231F20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sliced</w:t>
                    </w:r>
                    <w:r>
                      <w:rPr>
                        <w:color w:val="231F20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fresh</w:t>
                    </w:r>
                    <w:r>
                      <w:rPr>
                        <w:color w:val="231F20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mushrooms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2</w:t>
                    </w:r>
                    <w:r>
                      <w:rPr>
                        <w:color w:val="231F20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cups</w:t>
                    </w:r>
                    <w:r>
                      <w:rPr>
                        <w:color w:val="231F20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spinach</w:t>
                    </w:r>
                    <w:r>
                      <w:rPr>
                        <w:color w:val="231F20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leaves,</w:t>
                    </w:r>
                    <w:r>
                      <w:rPr>
                        <w:color w:val="231F20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packed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pinch</w:t>
                    </w:r>
                    <w:r>
                      <w:rPr>
                        <w:color w:val="231F20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red</w:t>
                    </w:r>
                    <w:r>
                      <w:rPr>
                        <w:color w:val="231F20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pepper</w:t>
                    </w:r>
                    <w:r>
                      <w:rPr>
                        <w:color w:val="231F20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flakes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8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  <w:sz w:val="17"/>
                      </w:rPr>
                      <w:t>oz</w:t>
                    </w:r>
                    <w:proofErr w:type="spellEnd"/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feta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cheese,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crumbled</w:t>
                    </w:r>
                  </w:p>
                  <w:p w:rsidR="005D7054" w:rsidRDefault="00CB1190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salt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and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pepper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to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taste</w:t>
                    </w:r>
                  </w:p>
                  <w:p w:rsidR="005D7054" w:rsidRDefault="00CB1190">
                    <w:pPr>
                      <w:numPr>
                        <w:ilvl w:val="0"/>
                        <w:numId w:val="1"/>
                      </w:numPr>
                      <w:tabs>
                        <w:tab w:val="left" w:pos="707"/>
                      </w:tabs>
                      <w:spacing w:before="104" w:line="256" w:lineRule="auto"/>
                      <w:ind w:right="319" w:hanging="270"/>
                      <w:jc w:val="both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Bring</w:t>
                    </w:r>
                    <w:r>
                      <w:rPr>
                        <w:color w:val="231F2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a</w:t>
                    </w:r>
                    <w:r>
                      <w:rPr>
                        <w:color w:val="231F20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large</w:t>
                    </w:r>
                    <w:r>
                      <w:rPr>
                        <w:color w:val="231F2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pot</w:t>
                    </w:r>
                    <w:r>
                      <w:rPr>
                        <w:color w:val="231F20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of</w:t>
                    </w:r>
                    <w:r>
                      <w:rPr>
                        <w:color w:val="231F20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lightly</w:t>
                    </w:r>
                    <w:r>
                      <w:rPr>
                        <w:color w:val="231F2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salted</w:t>
                    </w:r>
                    <w:r>
                      <w:rPr>
                        <w:color w:val="231F2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water</w:t>
                    </w:r>
                    <w:r>
                      <w:rPr>
                        <w:color w:val="231F20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to</w:t>
                    </w:r>
                    <w:r>
                      <w:rPr>
                        <w:color w:val="231F2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a</w:t>
                    </w:r>
                    <w:r>
                      <w:rPr>
                        <w:color w:val="231F20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boil. Cook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pasta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in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boiling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water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until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al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dente;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drain.</w:t>
                    </w:r>
                  </w:p>
                  <w:p w:rsidR="005D7054" w:rsidRDefault="00CB1190">
                    <w:pPr>
                      <w:numPr>
                        <w:ilvl w:val="0"/>
                        <w:numId w:val="1"/>
                      </w:numPr>
                      <w:tabs>
                        <w:tab w:val="left" w:pos="707"/>
                      </w:tabs>
                      <w:spacing w:before="91" w:line="259" w:lineRule="auto"/>
                      <w:ind w:right="317" w:hanging="270"/>
                      <w:jc w:val="both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 xml:space="preserve">Heat olive oil in large skillet over medium-high heat. Add onion and garlic, and cook until golden brown. Mix in tomatoes, mushrooms </w:t>
                    </w:r>
                    <w:r w:rsidR="00B335C3">
                      <w:rPr>
                        <w:color w:val="231F20"/>
                        <w:w w:val="105"/>
                        <w:sz w:val="17"/>
                      </w:rPr>
                      <w:t xml:space="preserve">and spinach. Season with salt, pepper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and red pepper flakes. Cook 2 more minutes until tomatoes are heated through and sp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inach is wilted.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Reduce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heat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to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medium,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and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stir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in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pasta and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feta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cheese.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Cook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until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heated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through.</w:t>
                    </w:r>
                  </w:p>
                </w:txbxContent>
              </v:textbox>
            </v:shape>
            <w10:wrap anchorx="page"/>
          </v:group>
        </w:pict>
      </w:r>
      <w:r w:rsidRPr="00B335C3">
        <w:rPr>
          <w:noProof/>
          <w:sz w:val="32"/>
          <w:szCs w:val="32"/>
        </w:rPr>
        <w:drawing>
          <wp:anchor distT="0" distB="0" distL="0" distR="0" simplePos="0" relativeHeight="268431767" behindDoc="1" locked="0" layoutInCell="1" allowOverlap="1" wp14:anchorId="4CC423F1" wp14:editId="1BA3B789">
            <wp:simplePos x="0" y="0"/>
            <wp:positionH relativeFrom="page">
              <wp:posOffset>3291840</wp:posOffset>
            </wp:positionH>
            <wp:positionV relativeFrom="paragraph">
              <wp:posOffset>-1832140</wp:posOffset>
            </wp:positionV>
            <wp:extent cx="4251959" cy="1703831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59" cy="170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35C3">
        <w:rPr>
          <w:sz w:val="32"/>
          <w:szCs w:val="32"/>
        </w:rPr>
        <w:pict>
          <v:shape id="_x0000_s1027" type="#_x0000_t202" style="position:absolute;left:0;text-align:left;margin-left:267.35pt;margin-top:-14.1pt;width:36.15pt;height:72.55pt;z-index:-3664;mso-position-horizontal-relative:page;mso-position-vertical-relative:text" filled="f" stroked="f">
            <v:textbox inset="0,0,0,0">
              <w:txbxContent>
                <w:p w:rsidR="005D7054" w:rsidRDefault="00CB1190">
                  <w:pPr>
                    <w:spacing w:line="1451" w:lineRule="exact"/>
                    <w:rPr>
                      <w:b/>
                      <w:sz w:val="130"/>
                    </w:rPr>
                  </w:pPr>
                  <w:r>
                    <w:rPr>
                      <w:b/>
                      <w:color w:val="007581"/>
                      <w:w w:val="99"/>
                      <w:sz w:val="130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B335C3" w:rsidRPr="00B335C3">
        <w:rPr>
          <w:b/>
          <w:color w:val="007581"/>
          <w:w w:val="130"/>
          <w:sz w:val="32"/>
          <w:szCs w:val="32"/>
        </w:rPr>
        <w:t xml:space="preserve">BIG </w:t>
      </w:r>
      <w:r w:rsidR="00B335C3" w:rsidRPr="00B335C3">
        <w:rPr>
          <w:b/>
          <w:color w:val="007581"/>
          <w:spacing w:val="-4"/>
          <w:w w:val="130"/>
          <w:sz w:val="32"/>
          <w:szCs w:val="32"/>
        </w:rPr>
        <w:t>DECORATING</w:t>
      </w:r>
      <w:r w:rsidR="00B335C3" w:rsidRPr="00B335C3">
        <w:rPr>
          <w:b/>
          <w:color w:val="007581"/>
          <w:spacing w:val="-117"/>
          <w:w w:val="130"/>
          <w:sz w:val="32"/>
          <w:szCs w:val="32"/>
        </w:rPr>
        <w:t xml:space="preserve"> </w:t>
      </w:r>
      <w:r w:rsidR="00B335C3">
        <w:rPr>
          <w:b/>
          <w:color w:val="007581"/>
          <w:w w:val="130"/>
          <w:sz w:val="32"/>
          <w:szCs w:val="32"/>
        </w:rPr>
        <w:t xml:space="preserve">IDEAS FOR SMALL </w:t>
      </w:r>
      <w:bookmarkStart w:id="0" w:name="_GoBack"/>
      <w:bookmarkEnd w:id="0"/>
      <w:r w:rsidR="00B335C3" w:rsidRPr="00B335C3">
        <w:rPr>
          <w:b/>
          <w:color w:val="007581"/>
          <w:spacing w:val="-6"/>
          <w:w w:val="130"/>
          <w:sz w:val="32"/>
          <w:szCs w:val="32"/>
        </w:rPr>
        <w:t>SPACES</w:t>
      </w:r>
    </w:p>
    <w:p w:rsidR="005D7054" w:rsidRDefault="00CB1190">
      <w:pPr>
        <w:pStyle w:val="ListParagraph"/>
        <w:numPr>
          <w:ilvl w:val="0"/>
          <w:numId w:val="3"/>
        </w:numPr>
        <w:tabs>
          <w:tab w:val="left" w:pos="5770"/>
        </w:tabs>
        <w:spacing w:before="304" w:line="249" w:lineRule="auto"/>
        <w:ind w:right="399"/>
        <w:jc w:val="both"/>
        <w:rPr>
          <w:sz w:val="20"/>
        </w:rPr>
      </w:pPr>
      <w:r>
        <w:rPr>
          <w:b/>
          <w:color w:val="007581"/>
          <w:sz w:val="20"/>
        </w:rPr>
        <w:t xml:space="preserve">Paint and decorate in light and cool or neutral colors. </w:t>
      </w:r>
      <w:r>
        <w:rPr>
          <w:color w:val="58595B"/>
          <w:sz w:val="20"/>
        </w:rPr>
        <w:t xml:space="preserve">Light blues, greens and neutrals make a space appear </w:t>
      </w:r>
      <w:r>
        <w:rPr>
          <w:color w:val="58595B"/>
          <w:spacing w:val="-3"/>
          <w:sz w:val="20"/>
        </w:rPr>
        <w:t xml:space="preserve">larger. Try </w:t>
      </w:r>
      <w:r>
        <w:rPr>
          <w:color w:val="58595B"/>
          <w:sz w:val="20"/>
        </w:rPr>
        <w:t>for similar cool and neutral tones on walls, curtains and</w:t>
      </w:r>
      <w:r>
        <w:rPr>
          <w:color w:val="58595B"/>
          <w:spacing w:val="-21"/>
          <w:sz w:val="20"/>
        </w:rPr>
        <w:t xml:space="preserve"> </w:t>
      </w:r>
      <w:r>
        <w:rPr>
          <w:color w:val="58595B"/>
          <w:sz w:val="20"/>
        </w:rPr>
        <w:t>furniture.</w:t>
      </w:r>
    </w:p>
    <w:p w:rsidR="005D7054" w:rsidRDefault="00CB1190">
      <w:pPr>
        <w:pStyle w:val="ListParagraph"/>
        <w:numPr>
          <w:ilvl w:val="0"/>
          <w:numId w:val="3"/>
        </w:numPr>
        <w:tabs>
          <w:tab w:val="left" w:pos="5769"/>
          <w:tab w:val="left" w:pos="5770"/>
        </w:tabs>
        <w:spacing w:line="249" w:lineRule="auto"/>
        <w:rPr>
          <w:sz w:val="20"/>
        </w:rPr>
      </w:pPr>
      <w:r>
        <w:rPr>
          <w:b/>
          <w:color w:val="007581"/>
          <w:sz w:val="20"/>
        </w:rPr>
        <w:t xml:space="preserve">Add a mirror to reflect light. </w:t>
      </w:r>
      <w:r>
        <w:rPr>
          <w:color w:val="58595B"/>
          <w:sz w:val="20"/>
        </w:rPr>
        <w:t>Hang a mirror vertically if you want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wall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to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appear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taller,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or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horizontally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if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you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want</w:t>
      </w:r>
      <w:r>
        <w:rPr>
          <w:color w:val="58595B"/>
          <w:spacing w:val="-5"/>
          <w:sz w:val="20"/>
        </w:rPr>
        <w:t xml:space="preserve"> </w:t>
      </w:r>
      <w:r>
        <w:rPr>
          <w:color w:val="58595B"/>
          <w:sz w:val="20"/>
        </w:rPr>
        <w:t>the</w:t>
      </w:r>
      <w:r>
        <w:rPr>
          <w:color w:val="58595B"/>
          <w:spacing w:val="-4"/>
          <w:sz w:val="20"/>
        </w:rPr>
        <w:t xml:space="preserve"> </w:t>
      </w:r>
      <w:r>
        <w:rPr>
          <w:color w:val="58595B"/>
          <w:sz w:val="20"/>
        </w:rPr>
        <w:t>wall to appear</w:t>
      </w:r>
      <w:r>
        <w:rPr>
          <w:color w:val="58595B"/>
          <w:spacing w:val="-3"/>
          <w:sz w:val="20"/>
        </w:rPr>
        <w:t xml:space="preserve"> wider.</w:t>
      </w:r>
    </w:p>
    <w:p w:rsidR="005D7054" w:rsidRDefault="00CB1190">
      <w:pPr>
        <w:pStyle w:val="ListParagraph"/>
        <w:numPr>
          <w:ilvl w:val="0"/>
          <w:numId w:val="3"/>
        </w:numPr>
        <w:tabs>
          <w:tab w:val="left" w:pos="5769"/>
          <w:tab w:val="left" w:pos="5770"/>
        </w:tabs>
        <w:spacing w:line="249" w:lineRule="auto"/>
        <w:ind w:right="463"/>
        <w:rPr>
          <w:sz w:val="20"/>
        </w:rPr>
      </w:pPr>
      <w:r>
        <w:rPr>
          <w:b/>
          <w:color w:val="007581"/>
          <w:sz w:val="20"/>
        </w:rPr>
        <w:t xml:space="preserve">Use a striped area rug to trick the eye. </w:t>
      </w:r>
      <w:r>
        <w:rPr>
          <w:color w:val="58595B"/>
          <w:spacing w:val="-6"/>
          <w:sz w:val="20"/>
        </w:rPr>
        <w:t xml:space="preserve">Your </w:t>
      </w:r>
      <w:r>
        <w:rPr>
          <w:color w:val="58595B"/>
          <w:sz w:val="20"/>
        </w:rPr>
        <w:t>eye will expand the room in the direction of the</w:t>
      </w:r>
      <w:r>
        <w:rPr>
          <w:color w:val="58595B"/>
          <w:spacing w:val="-16"/>
          <w:sz w:val="20"/>
        </w:rPr>
        <w:t xml:space="preserve"> </w:t>
      </w:r>
      <w:r>
        <w:rPr>
          <w:color w:val="58595B"/>
          <w:sz w:val="20"/>
        </w:rPr>
        <w:t>stripes.</w:t>
      </w:r>
    </w:p>
    <w:p w:rsidR="005D7054" w:rsidRDefault="00CB1190">
      <w:pPr>
        <w:pStyle w:val="ListParagraph"/>
        <w:numPr>
          <w:ilvl w:val="0"/>
          <w:numId w:val="3"/>
        </w:numPr>
        <w:tabs>
          <w:tab w:val="left" w:pos="5769"/>
          <w:tab w:val="left" w:pos="5770"/>
        </w:tabs>
        <w:spacing w:line="249" w:lineRule="auto"/>
        <w:ind w:right="469"/>
        <w:rPr>
          <w:sz w:val="20"/>
        </w:rPr>
      </w:pPr>
      <w:r>
        <w:rPr>
          <w:b/>
          <w:color w:val="007581"/>
          <w:sz w:val="20"/>
        </w:rPr>
        <w:t xml:space="preserve">Use furniture with a light visual weight. </w:t>
      </w:r>
      <w:r>
        <w:rPr>
          <w:color w:val="58595B"/>
          <w:sz w:val="20"/>
        </w:rPr>
        <w:t>A glass coffee</w:t>
      </w:r>
      <w:r>
        <w:rPr>
          <w:color w:val="58595B"/>
          <w:spacing w:val="-39"/>
          <w:sz w:val="20"/>
        </w:rPr>
        <w:t xml:space="preserve"> </w:t>
      </w:r>
      <w:r>
        <w:rPr>
          <w:color w:val="58595B"/>
          <w:sz w:val="20"/>
        </w:rPr>
        <w:t>table or end table take up less v</w:t>
      </w:r>
      <w:r w:rsidR="00B335C3">
        <w:rPr>
          <w:color w:val="58595B"/>
          <w:sz w:val="20"/>
        </w:rPr>
        <w:t xml:space="preserve">isual space, and makes the room </w:t>
      </w:r>
      <w:r>
        <w:rPr>
          <w:color w:val="58595B"/>
          <w:sz w:val="20"/>
        </w:rPr>
        <w:t>app</w:t>
      </w:r>
      <w:r>
        <w:rPr>
          <w:color w:val="58595B"/>
          <w:sz w:val="20"/>
        </w:rPr>
        <w:t xml:space="preserve">ear </w:t>
      </w:r>
      <w:r>
        <w:rPr>
          <w:color w:val="58595B"/>
          <w:spacing w:val="-3"/>
          <w:sz w:val="20"/>
        </w:rPr>
        <w:t xml:space="preserve">larger. </w:t>
      </w:r>
      <w:r>
        <w:rPr>
          <w:color w:val="58595B"/>
          <w:sz w:val="20"/>
        </w:rPr>
        <w:t>Aim for furniture with clean, straight lines rather than bulky arms and</w:t>
      </w:r>
      <w:r>
        <w:rPr>
          <w:color w:val="58595B"/>
          <w:spacing w:val="-17"/>
          <w:sz w:val="20"/>
        </w:rPr>
        <w:t xml:space="preserve"> </w:t>
      </w:r>
      <w:r>
        <w:rPr>
          <w:color w:val="58595B"/>
          <w:sz w:val="20"/>
        </w:rPr>
        <w:t>legs.</w:t>
      </w:r>
    </w:p>
    <w:p w:rsidR="005D7054" w:rsidRDefault="00B335C3">
      <w:pPr>
        <w:pStyle w:val="ListParagraph"/>
        <w:numPr>
          <w:ilvl w:val="0"/>
          <w:numId w:val="3"/>
        </w:numPr>
        <w:tabs>
          <w:tab w:val="left" w:pos="5769"/>
          <w:tab w:val="left" w:pos="5770"/>
        </w:tabs>
        <w:spacing w:line="249" w:lineRule="auto"/>
        <w:ind w:right="386"/>
        <w:rPr>
          <w:sz w:val="20"/>
        </w:rPr>
      </w:pPr>
      <w:r>
        <w:rPr>
          <w:b/>
          <w:noProof/>
          <w:color w:val="007581"/>
          <w:sz w:val="20"/>
        </w:rPr>
        <w:pict>
          <v:shape id="_x0000_s1054" type="#_x0000_t202" style="position:absolute;left:0;text-align:left;margin-left:85.9pt;margin-top:7.95pt;width:154.55pt;height:113.4pt;z-index:503316479" filled="f" stroked="f">
            <v:textbox style="mso-next-textbox:#_x0000_s1054">
              <w:txbxContent>
                <w:p w:rsidR="00B335C3" w:rsidRPr="00B335C3" w:rsidRDefault="00B335C3" w:rsidP="00B335C3">
                  <w:pPr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B335C3">
                    <w:rPr>
                      <w:b/>
                      <w:sz w:val="18"/>
                      <w:szCs w:val="18"/>
                    </w:rPr>
                    <w:t>Your</w:t>
                  </w:r>
                  <w:proofErr w:type="gramEnd"/>
                  <w:r w:rsidRPr="00B335C3">
                    <w:rPr>
                      <w:b/>
                      <w:sz w:val="18"/>
                      <w:szCs w:val="18"/>
                    </w:rPr>
                    <w:t xml:space="preserve"> Name</w:t>
                  </w:r>
                </w:p>
                <w:p w:rsidR="00B335C3" w:rsidRPr="00B335C3" w:rsidRDefault="00B335C3" w:rsidP="00B335C3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B335C3" w:rsidRPr="00B335C3" w:rsidRDefault="00B335C3" w:rsidP="00B335C3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B335C3">
                    <w:rPr>
                      <w:sz w:val="18"/>
                      <w:szCs w:val="18"/>
                    </w:rPr>
                    <w:t>CalBRE</w:t>
                  </w:r>
                  <w:proofErr w:type="spellEnd"/>
                  <w:r w:rsidRPr="00B335C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335C3">
                    <w:rPr>
                      <w:sz w:val="18"/>
                      <w:szCs w:val="18"/>
                    </w:rPr>
                    <w:t>Lic</w:t>
                  </w:r>
                  <w:proofErr w:type="spellEnd"/>
                  <w:r w:rsidRPr="00B335C3">
                    <w:rPr>
                      <w:sz w:val="18"/>
                      <w:szCs w:val="18"/>
                    </w:rPr>
                    <w:t>#</w:t>
                  </w:r>
                  <w:r w:rsidRPr="00B335C3">
                    <w:rPr>
                      <w:sz w:val="18"/>
                      <w:szCs w:val="18"/>
                    </w:rPr>
                    <w:br/>
                    <w:t>555.555.5555</w:t>
                  </w:r>
                </w:p>
                <w:p w:rsidR="00B335C3" w:rsidRPr="00B335C3" w:rsidRDefault="00B335C3" w:rsidP="00B335C3">
                  <w:pPr>
                    <w:rPr>
                      <w:sz w:val="18"/>
                      <w:szCs w:val="18"/>
                    </w:rPr>
                  </w:pPr>
                  <w:r w:rsidRPr="00B335C3">
                    <w:rPr>
                      <w:sz w:val="18"/>
                      <w:szCs w:val="18"/>
                    </w:rPr>
                    <w:t>youremail@mail.com</w:t>
                  </w:r>
                  <w:r w:rsidRPr="00B335C3">
                    <w:rPr>
                      <w:sz w:val="18"/>
                      <w:szCs w:val="18"/>
                    </w:rPr>
                    <w:br/>
                    <w:t>yourwebsite.com</w:t>
                  </w:r>
                </w:p>
                <w:p w:rsidR="00B335C3" w:rsidRPr="00B335C3" w:rsidRDefault="00B335C3">
                  <w:pPr>
                    <w:rPr>
                      <w:sz w:val="18"/>
                      <w:szCs w:val="18"/>
                    </w:rPr>
                  </w:pPr>
                </w:p>
                <w:p w:rsidR="00B335C3" w:rsidRPr="00B335C3" w:rsidRDefault="00B335C3">
                  <w:pPr>
                    <w:rPr>
                      <w:sz w:val="18"/>
                      <w:szCs w:val="18"/>
                    </w:rPr>
                  </w:pPr>
                  <w:r w:rsidRPr="00B335C3">
                    <w:rPr>
                      <w:sz w:val="18"/>
                      <w:szCs w:val="18"/>
                    </w:rPr>
                    <w:t>Broker’s Name</w:t>
                  </w:r>
                  <w:r w:rsidRPr="00B335C3">
                    <w:rPr>
                      <w:sz w:val="18"/>
                      <w:szCs w:val="18"/>
                    </w:rPr>
                    <w:br/>
                    <w:t xml:space="preserve">Broker’s </w:t>
                  </w:r>
                  <w:proofErr w:type="spellStart"/>
                  <w:r w:rsidRPr="00B335C3">
                    <w:rPr>
                      <w:sz w:val="18"/>
                      <w:szCs w:val="18"/>
                    </w:rPr>
                    <w:t>Lic</w:t>
                  </w:r>
                  <w:proofErr w:type="spellEnd"/>
                  <w:r w:rsidRPr="00B335C3">
                    <w:rPr>
                      <w:sz w:val="18"/>
                      <w:szCs w:val="18"/>
                    </w:rPr>
                    <w:t xml:space="preserve"> #</w:t>
                  </w:r>
                </w:p>
              </w:txbxContent>
            </v:textbox>
          </v:shape>
        </w:pict>
      </w:r>
      <w:r>
        <w:rPr>
          <w:b/>
          <w:noProof/>
          <w:color w:val="007581"/>
          <w:sz w:val="20"/>
        </w:rPr>
        <w:pict>
          <v:rect id="_x0000_s1055" style="position:absolute;left:0;text-align:left;margin-left:6.35pt;margin-top:10.55pt;width:71.3pt;height:103.95pt;z-index:503316479" stroked="f">
            <v:fill r:id="rId15" o:title="yourimagehere" recolor="t" type="frame"/>
          </v:rect>
        </w:pict>
      </w:r>
      <w:r w:rsidR="00CB1190">
        <w:rPr>
          <w:b/>
          <w:color w:val="007581"/>
          <w:sz w:val="20"/>
        </w:rPr>
        <w:t xml:space="preserve">Use furniture </w:t>
      </w:r>
      <w:r w:rsidR="00CB1190">
        <w:rPr>
          <w:b/>
          <w:color w:val="007581"/>
          <w:spacing w:val="-3"/>
          <w:sz w:val="20"/>
        </w:rPr>
        <w:t xml:space="preserve">wisely. </w:t>
      </w:r>
      <w:r w:rsidR="00CB1190">
        <w:rPr>
          <w:color w:val="58595B"/>
          <w:sz w:val="20"/>
        </w:rPr>
        <w:t xml:space="preserve">If you’re in love with a bigger piece of furniture, make that one heavy piece the focal point. Make sure accessories and other furniture in the </w:t>
      </w:r>
      <w:r w:rsidR="00CB1190">
        <w:rPr>
          <w:color w:val="58595B"/>
          <w:sz w:val="20"/>
        </w:rPr>
        <w:t>room are subtle and pair well with your focal</w:t>
      </w:r>
      <w:r w:rsidR="00CB1190">
        <w:rPr>
          <w:color w:val="58595B"/>
          <w:spacing w:val="-14"/>
          <w:sz w:val="20"/>
        </w:rPr>
        <w:t xml:space="preserve"> </w:t>
      </w:r>
      <w:r w:rsidR="00CB1190">
        <w:rPr>
          <w:color w:val="58595B"/>
          <w:sz w:val="20"/>
        </w:rPr>
        <w:t>point.</w:t>
      </w:r>
    </w:p>
    <w:p w:rsidR="005D7054" w:rsidRDefault="00CB1190">
      <w:pPr>
        <w:pStyle w:val="ListParagraph"/>
        <w:numPr>
          <w:ilvl w:val="0"/>
          <w:numId w:val="3"/>
        </w:numPr>
        <w:tabs>
          <w:tab w:val="left" w:pos="5769"/>
          <w:tab w:val="left" w:pos="5770"/>
        </w:tabs>
        <w:spacing w:line="249" w:lineRule="auto"/>
        <w:ind w:right="743"/>
        <w:rPr>
          <w:sz w:val="20"/>
        </w:rPr>
      </w:pPr>
      <w:r>
        <w:rPr>
          <w:b/>
          <w:color w:val="007581"/>
          <w:sz w:val="20"/>
        </w:rPr>
        <w:t xml:space="preserve">Install floating shelves. </w:t>
      </w:r>
      <w:r>
        <w:rPr>
          <w:color w:val="58595B"/>
          <w:sz w:val="20"/>
        </w:rPr>
        <w:t>Floating shelves give you storage space, without the heavy footprint of a</w:t>
      </w:r>
      <w:r>
        <w:rPr>
          <w:color w:val="58595B"/>
          <w:spacing w:val="-24"/>
          <w:sz w:val="20"/>
        </w:rPr>
        <w:t xml:space="preserve"> </w:t>
      </w:r>
      <w:r>
        <w:rPr>
          <w:color w:val="58595B"/>
          <w:sz w:val="20"/>
        </w:rPr>
        <w:t>bookcase.</w:t>
      </w:r>
    </w:p>
    <w:p w:rsidR="005D7054" w:rsidRDefault="00CB1190">
      <w:pPr>
        <w:pStyle w:val="ListParagraph"/>
        <w:numPr>
          <w:ilvl w:val="0"/>
          <w:numId w:val="3"/>
        </w:numPr>
        <w:tabs>
          <w:tab w:val="left" w:pos="5769"/>
          <w:tab w:val="left" w:pos="5770"/>
        </w:tabs>
        <w:spacing w:line="249" w:lineRule="auto"/>
        <w:ind w:right="609"/>
        <w:rPr>
          <w:sz w:val="20"/>
        </w:rPr>
      </w:pPr>
      <w:r>
        <w:rPr>
          <w:b/>
          <w:color w:val="007581"/>
          <w:sz w:val="20"/>
        </w:rPr>
        <w:t xml:space="preserve">Cut the </w:t>
      </w:r>
      <w:r>
        <w:rPr>
          <w:b/>
          <w:color w:val="007581"/>
          <w:spacing w:val="-3"/>
          <w:sz w:val="20"/>
        </w:rPr>
        <w:t xml:space="preserve">clutter. </w:t>
      </w:r>
      <w:r>
        <w:rPr>
          <w:color w:val="58595B"/>
          <w:sz w:val="20"/>
        </w:rPr>
        <w:t>Move collections to a different room, or try rotating in seasonal accents to</w:t>
      </w:r>
      <w:r>
        <w:rPr>
          <w:color w:val="58595B"/>
          <w:sz w:val="20"/>
        </w:rPr>
        <w:t xml:space="preserve"> change up the look every few months.</w:t>
      </w:r>
    </w:p>
    <w:p w:rsidR="005D7054" w:rsidRDefault="00B335C3">
      <w:pPr>
        <w:pStyle w:val="ListParagraph"/>
        <w:numPr>
          <w:ilvl w:val="0"/>
          <w:numId w:val="3"/>
        </w:numPr>
        <w:tabs>
          <w:tab w:val="left" w:pos="5770"/>
        </w:tabs>
        <w:spacing w:line="249" w:lineRule="auto"/>
        <w:ind w:right="488"/>
        <w:jc w:val="both"/>
        <w:rPr>
          <w:sz w:val="20"/>
        </w:rPr>
      </w:pPr>
      <w:r>
        <w:rPr>
          <w:b/>
          <w:noProof/>
          <w:color w:val="007581"/>
          <w:spacing w:val="-3"/>
          <w:sz w:val="20"/>
        </w:rPr>
        <w:pict>
          <v:rect id="_x0000_s1056" style="position:absolute;left:0;text-align:left;margin-left:35.65pt;margin-top:27.55pt;width:149.3pt;height:48.8pt;z-index:503316479" stroked="f">
            <v:fill r:id="rId16" o:title="GenCompanyLogo" recolor="t" type="frame"/>
          </v:rect>
        </w:pict>
      </w:r>
      <w:r w:rsidR="00CB1190">
        <w:rPr>
          <w:b/>
          <w:color w:val="007581"/>
          <w:spacing w:val="-3"/>
          <w:sz w:val="20"/>
        </w:rPr>
        <w:t xml:space="preserve">Watch </w:t>
      </w:r>
      <w:r w:rsidR="00CB1190">
        <w:rPr>
          <w:b/>
          <w:color w:val="007581"/>
          <w:sz w:val="20"/>
        </w:rPr>
        <w:t xml:space="preserve">your ceilings. </w:t>
      </w:r>
      <w:r w:rsidR="00CB1190">
        <w:rPr>
          <w:color w:val="58595B"/>
          <w:sz w:val="20"/>
        </w:rPr>
        <w:t>For low ceilings, avoid tall furniture that will draw attention to it. For high ceilings, decorate vertically</w:t>
      </w:r>
      <w:r w:rsidR="00CB1190">
        <w:rPr>
          <w:color w:val="58595B"/>
          <w:spacing w:val="-31"/>
          <w:sz w:val="20"/>
        </w:rPr>
        <w:t xml:space="preserve"> </w:t>
      </w:r>
      <w:r w:rsidR="00CB1190">
        <w:rPr>
          <w:color w:val="58595B"/>
          <w:sz w:val="20"/>
        </w:rPr>
        <w:t>to draw your eye</w:t>
      </w:r>
      <w:r w:rsidR="00CB1190">
        <w:rPr>
          <w:color w:val="58595B"/>
          <w:spacing w:val="-15"/>
          <w:sz w:val="20"/>
        </w:rPr>
        <w:t xml:space="preserve"> </w:t>
      </w:r>
      <w:r w:rsidR="00CB1190">
        <w:rPr>
          <w:color w:val="58595B"/>
          <w:sz w:val="20"/>
        </w:rPr>
        <w:t>upwards.</w:t>
      </w:r>
    </w:p>
    <w:p w:rsidR="005D7054" w:rsidRDefault="00CB1190">
      <w:pPr>
        <w:pStyle w:val="BodyText"/>
        <w:spacing w:before="181" w:line="249" w:lineRule="auto"/>
        <w:ind w:left="5140" w:right="758"/>
      </w:pPr>
      <w:proofErr w:type="gramStart"/>
      <w:r>
        <w:rPr>
          <w:color w:val="58595B"/>
        </w:rPr>
        <w:t>Ready to upgrade to a bigger space?</w:t>
      </w:r>
      <w:proofErr w:type="gramEnd"/>
      <w:r>
        <w:rPr>
          <w:color w:val="58595B"/>
        </w:rPr>
        <w:t xml:space="preserve"> Give me a call for an appointment today!</w:t>
      </w:r>
    </w:p>
    <w:p w:rsidR="005D7054" w:rsidRDefault="005D7054">
      <w:pPr>
        <w:pStyle w:val="BodyText"/>
      </w:pPr>
    </w:p>
    <w:p w:rsidR="005D7054" w:rsidRDefault="00B335C3">
      <w:pPr>
        <w:pStyle w:val="BodyText"/>
        <w:spacing w:before="4"/>
        <w:rPr>
          <w:sz w:val="16"/>
        </w:rPr>
      </w:pPr>
      <w:r>
        <w:rPr>
          <w:noProof/>
        </w:rPr>
        <w:pict>
          <v:shape id="_x0000_s1053" type="#_x0000_t202" style="position:absolute;margin-left:5pt;margin-top:17.85pt;width:8in;height:24.4pt;z-index:503315888" filled="f" stroked="f">
            <v:textbox>
              <w:txbxContent>
                <w:p w:rsidR="00B335C3" w:rsidRPr="00B335C3" w:rsidRDefault="00B335C3" w:rsidP="00B335C3">
                  <w:pPr>
                    <w:pStyle w:val="BasicParagraph"/>
                    <w:jc w:val="center"/>
                    <w:rPr>
                      <w:rFonts w:ascii="Arial" w:hAnsi="Arial" w:cs="Arial"/>
                      <w:color w:val="FFFFFF" w:themeColor="background1"/>
                    </w:rPr>
                  </w:pPr>
                  <w:proofErr w:type="gramStart"/>
                  <w:r w:rsidRPr="00B335C3">
                    <w:rPr>
                      <w:rFonts w:ascii="Arial" w:hAnsi="Arial" w:cs="Arial"/>
                      <w:color w:val="FFFFFF" w:themeColor="background1"/>
                    </w:rPr>
                    <w:t>555.555.5555  |</w:t>
                  </w:r>
                  <w:proofErr w:type="gramEnd"/>
                  <w:r w:rsidRPr="00B335C3">
                    <w:rPr>
                      <w:rFonts w:ascii="Arial" w:hAnsi="Arial" w:cs="Arial"/>
                      <w:color w:val="FFFFFF" w:themeColor="background1"/>
                    </w:rPr>
                    <w:t xml:space="preserve">  yourwebsite.com  |  youremail@mail.com</w:t>
                  </w:r>
                </w:p>
                <w:p w:rsidR="00B335C3" w:rsidRDefault="00B335C3"/>
              </w:txbxContent>
            </v:textbox>
          </v:shape>
        </w:pict>
      </w:r>
      <w:r w:rsidR="00CB1190">
        <w:pict>
          <v:rect id="_x0000_s1026" style="position:absolute;margin-left:18pt;margin-top:11.35pt;width:8in;height:36pt;z-index:1072;mso-wrap-distance-left:0;mso-wrap-distance-right:0;mso-position-horizontal-relative:page" fillcolor="#7a1877" stroked="f">
            <w10:wrap type="topAndBottom" anchorx="page"/>
          </v:rect>
        </w:pict>
      </w:r>
    </w:p>
    <w:sectPr w:rsidR="005D7054">
      <w:type w:val="continuous"/>
      <w:pgSz w:w="12240" w:h="15840"/>
      <w:pgMar w:top="36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istina">
    <w:altName w:val="Pristina"/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7777B"/>
    <w:multiLevelType w:val="hybridMultilevel"/>
    <w:tmpl w:val="D85A7D4C"/>
    <w:lvl w:ilvl="0" w:tplc="3CCEF79E">
      <w:start w:val="1"/>
      <w:numFmt w:val="decimal"/>
      <w:lvlText w:val="%1."/>
      <w:lvlJc w:val="left"/>
      <w:pPr>
        <w:ind w:left="5770" w:hanging="450"/>
      </w:pPr>
      <w:rPr>
        <w:rFonts w:ascii="Arial" w:eastAsia="Arial" w:hAnsi="Arial" w:cs="Arial" w:hint="default"/>
        <w:color w:val="231F20"/>
        <w:spacing w:val="-11"/>
        <w:w w:val="100"/>
        <w:sz w:val="20"/>
        <w:szCs w:val="20"/>
      </w:rPr>
    </w:lvl>
    <w:lvl w:ilvl="1" w:tplc="195A0D98">
      <w:numFmt w:val="bullet"/>
      <w:lvlText w:val="•"/>
      <w:lvlJc w:val="left"/>
      <w:pPr>
        <w:ind w:left="6376" w:hanging="450"/>
      </w:pPr>
      <w:rPr>
        <w:rFonts w:hint="default"/>
      </w:rPr>
    </w:lvl>
    <w:lvl w:ilvl="2" w:tplc="DDF45704">
      <w:numFmt w:val="bullet"/>
      <w:lvlText w:val="•"/>
      <w:lvlJc w:val="left"/>
      <w:pPr>
        <w:ind w:left="6972" w:hanging="450"/>
      </w:pPr>
      <w:rPr>
        <w:rFonts w:hint="default"/>
      </w:rPr>
    </w:lvl>
    <w:lvl w:ilvl="3" w:tplc="B0621214">
      <w:numFmt w:val="bullet"/>
      <w:lvlText w:val="•"/>
      <w:lvlJc w:val="left"/>
      <w:pPr>
        <w:ind w:left="7568" w:hanging="450"/>
      </w:pPr>
      <w:rPr>
        <w:rFonts w:hint="default"/>
      </w:rPr>
    </w:lvl>
    <w:lvl w:ilvl="4" w:tplc="FD625CB2">
      <w:numFmt w:val="bullet"/>
      <w:lvlText w:val="•"/>
      <w:lvlJc w:val="left"/>
      <w:pPr>
        <w:ind w:left="8164" w:hanging="450"/>
      </w:pPr>
      <w:rPr>
        <w:rFonts w:hint="default"/>
      </w:rPr>
    </w:lvl>
    <w:lvl w:ilvl="5" w:tplc="85D4AEA2">
      <w:numFmt w:val="bullet"/>
      <w:lvlText w:val="•"/>
      <w:lvlJc w:val="left"/>
      <w:pPr>
        <w:ind w:left="8760" w:hanging="450"/>
      </w:pPr>
      <w:rPr>
        <w:rFonts w:hint="default"/>
      </w:rPr>
    </w:lvl>
    <w:lvl w:ilvl="6" w:tplc="2C4A7F40">
      <w:numFmt w:val="bullet"/>
      <w:lvlText w:val="•"/>
      <w:lvlJc w:val="left"/>
      <w:pPr>
        <w:ind w:left="9356" w:hanging="450"/>
      </w:pPr>
      <w:rPr>
        <w:rFonts w:hint="default"/>
      </w:rPr>
    </w:lvl>
    <w:lvl w:ilvl="7" w:tplc="26BA307A">
      <w:numFmt w:val="bullet"/>
      <w:lvlText w:val="•"/>
      <w:lvlJc w:val="left"/>
      <w:pPr>
        <w:ind w:left="9952" w:hanging="450"/>
      </w:pPr>
      <w:rPr>
        <w:rFonts w:hint="default"/>
      </w:rPr>
    </w:lvl>
    <w:lvl w:ilvl="8" w:tplc="1188F94A">
      <w:numFmt w:val="bullet"/>
      <w:lvlText w:val="•"/>
      <w:lvlJc w:val="left"/>
      <w:pPr>
        <w:ind w:left="10548" w:hanging="450"/>
      </w:pPr>
      <w:rPr>
        <w:rFonts w:hint="default"/>
      </w:rPr>
    </w:lvl>
  </w:abstractNum>
  <w:abstractNum w:abstractNumId="1">
    <w:nsid w:val="22776028"/>
    <w:multiLevelType w:val="hybridMultilevel"/>
    <w:tmpl w:val="555040C0"/>
    <w:lvl w:ilvl="0" w:tplc="534E26C0">
      <w:start w:val="1"/>
      <w:numFmt w:val="decimal"/>
      <w:lvlText w:val="%1."/>
      <w:lvlJc w:val="left"/>
      <w:pPr>
        <w:ind w:left="706" w:hanging="271"/>
      </w:pPr>
      <w:rPr>
        <w:rFonts w:ascii="Arial" w:eastAsia="Arial" w:hAnsi="Arial" w:cs="Arial" w:hint="default"/>
        <w:color w:val="231F20"/>
        <w:spacing w:val="-1"/>
        <w:w w:val="102"/>
        <w:sz w:val="17"/>
        <w:szCs w:val="17"/>
      </w:rPr>
    </w:lvl>
    <w:lvl w:ilvl="1" w:tplc="01E4DAE0">
      <w:numFmt w:val="bullet"/>
      <w:lvlText w:val="•"/>
      <w:lvlJc w:val="left"/>
      <w:pPr>
        <w:ind w:left="1100" w:hanging="271"/>
      </w:pPr>
      <w:rPr>
        <w:rFonts w:hint="default"/>
      </w:rPr>
    </w:lvl>
    <w:lvl w:ilvl="2" w:tplc="5B1472BE">
      <w:numFmt w:val="bullet"/>
      <w:lvlText w:val="•"/>
      <w:lvlJc w:val="left"/>
      <w:pPr>
        <w:ind w:left="1501" w:hanging="271"/>
      </w:pPr>
      <w:rPr>
        <w:rFonts w:hint="default"/>
      </w:rPr>
    </w:lvl>
    <w:lvl w:ilvl="3" w:tplc="83002AEA">
      <w:numFmt w:val="bullet"/>
      <w:lvlText w:val="•"/>
      <w:lvlJc w:val="left"/>
      <w:pPr>
        <w:ind w:left="1902" w:hanging="271"/>
      </w:pPr>
      <w:rPr>
        <w:rFonts w:hint="default"/>
      </w:rPr>
    </w:lvl>
    <w:lvl w:ilvl="4" w:tplc="D122ADD2">
      <w:numFmt w:val="bullet"/>
      <w:lvlText w:val="•"/>
      <w:lvlJc w:val="left"/>
      <w:pPr>
        <w:ind w:left="2303" w:hanging="271"/>
      </w:pPr>
      <w:rPr>
        <w:rFonts w:hint="default"/>
      </w:rPr>
    </w:lvl>
    <w:lvl w:ilvl="5" w:tplc="D15C412C">
      <w:numFmt w:val="bullet"/>
      <w:lvlText w:val="•"/>
      <w:lvlJc w:val="left"/>
      <w:pPr>
        <w:ind w:left="2704" w:hanging="271"/>
      </w:pPr>
      <w:rPr>
        <w:rFonts w:hint="default"/>
      </w:rPr>
    </w:lvl>
    <w:lvl w:ilvl="6" w:tplc="99E0B4C6">
      <w:numFmt w:val="bullet"/>
      <w:lvlText w:val="•"/>
      <w:lvlJc w:val="left"/>
      <w:pPr>
        <w:ind w:left="3105" w:hanging="271"/>
      </w:pPr>
      <w:rPr>
        <w:rFonts w:hint="default"/>
      </w:rPr>
    </w:lvl>
    <w:lvl w:ilvl="7" w:tplc="93F0ED5E">
      <w:numFmt w:val="bullet"/>
      <w:lvlText w:val="•"/>
      <w:lvlJc w:val="left"/>
      <w:pPr>
        <w:ind w:left="3506" w:hanging="271"/>
      </w:pPr>
      <w:rPr>
        <w:rFonts w:hint="default"/>
      </w:rPr>
    </w:lvl>
    <w:lvl w:ilvl="8" w:tplc="BA4C8402">
      <w:numFmt w:val="bullet"/>
      <w:lvlText w:val="•"/>
      <w:lvlJc w:val="left"/>
      <w:pPr>
        <w:ind w:left="3907" w:hanging="271"/>
      </w:pPr>
      <w:rPr>
        <w:rFonts w:hint="default"/>
      </w:rPr>
    </w:lvl>
  </w:abstractNum>
  <w:abstractNum w:abstractNumId="2">
    <w:nsid w:val="6DE94A7E"/>
    <w:multiLevelType w:val="hybridMultilevel"/>
    <w:tmpl w:val="235E13C6"/>
    <w:lvl w:ilvl="0" w:tplc="1836171A">
      <w:numFmt w:val="bullet"/>
      <w:lvlText w:val="•"/>
      <w:lvlJc w:val="left"/>
      <w:pPr>
        <w:ind w:left="886" w:hanging="271"/>
      </w:pPr>
      <w:rPr>
        <w:rFonts w:ascii="Arial" w:eastAsia="Arial" w:hAnsi="Arial" w:cs="Arial" w:hint="default"/>
        <w:color w:val="231F20"/>
        <w:w w:val="102"/>
        <w:sz w:val="17"/>
        <w:szCs w:val="17"/>
      </w:rPr>
    </w:lvl>
    <w:lvl w:ilvl="1" w:tplc="8A6E435E">
      <w:numFmt w:val="bullet"/>
      <w:lvlText w:val="•"/>
      <w:lvlJc w:val="left"/>
      <w:pPr>
        <w:ind w:left="1262" w:hanging="271"/>
      </w:pPr>
      <w:rPr>
        <w:rFonts w:hint="default"/>
      </w:rPr>
    </w:lvl>
    <w:lvl w:ilvl="2" w:tplc="FF5E6E9E">
      <w:numFmt w:val="bullet"/>
      <w:lvlText w:val="•"/>
      <w:lvlJc w:val="left"/>
      <w:pPr>
        <w:ind w:left="1645" w:hanging="271"/>
      </w:pPr>
      <w:rPr>
        <w:rFonts w:hint="default"/>
      </w:rPr>
    </w:lvl>
    <w:lvl w:ilvl="3" w:tplc="290AEB0A">
      <w:numFmt w:val="bullet"/>
      <w:lvlText w:val="•"/>
      <w:lvlJc w:val="left"/>
      <w:pPr>
        <w:ind w:left="2028" w:hanging="271"/>
      </w:pPr>
      <w:rPr>
        <w:rFonts w:hint="default"/>
      </w:rPr>
    </w:lvl>
    <w:lvl w:ilvl="4" w:tplc="96FE1510">
      <w:numFmt w:val="bullet"/>
      <w:lvlText w:val="•"/>
      <w:lvlJc w:val="left"/>
      <w:pPr>
        <w:ind w:left="2411" w:hanging="271"/>
      </w:pPr>
      <w:rPr>
        <w:rFonts w:hint="default"/>
      </w:rPr>
    </w:lvl>
    <w:lvl w:ilvl="5" w:tplc="5240C1CA">
      <w:numFmt w:val="bullet"/>
      <w:lvlText w:val="•"/>
      <w:lvlJc w:val="left"/>
      <w:pPr>
        <w:ind w:left="2794" w:hanging="271"/>
      </w:pPr>
      <w:rPr>
        <w:rFonts w:hint="default"/>
      </w:rPr>
    </w:lvl>
    <w:lvl w:ilvl="6" w:tplc="EC18F454">
      <w:numFmt w:val="bullet"/>
      <w:lvlText w:val="•"/>
      <w:lvlJc w:val="left"/>
      <w:pPr>
        <w:ind w:left="3177" w:hanging="271"/>
      </w:pPr>
      <w:rPr>
        <w:rFonts w:hint="default"/>
      </w:rPr>
    </w:lvl>
    <w:lvl w:ilvl="7" w:tplc="E4A40BDE">
      <w:numFmt w:val="bullet"/>
      <w:lvlText w:val="•"/>
      <w:lvlJc w:val="left"/>
      <w:pPr>
        <w:ind w:left="3560" w:hanging="271"/>
      </w:pPr>
      <w:rPr>
        <w:rFonts w:hint="default"/>
      </w:rPr>
    </w:lvl>
    <w:lvl w:ilvl="8" w:tplc="BD18F72E">
      <w:numFmt w:val="bullet"/>
      <w:lvlText w:val="•"/>
      <w:lvlJc w:val="left"/>
      <w:pPr>
        <w:ind w:left="3943" w:hanging="27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5D7054"/>
    <w:rsid w:val="005D7054"/>
    <w:rsid w:val="00B335C3"/>
    <w:rsid w:val="00B9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2"/>
      <w:ind w:left="5770" w:right="332" w:hanging="45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BasicParagraph">
    <w:name w:val="[Basic Paragraph]"/>
    <w:basedOn w:val="Normal"/>
    <w:uiPriority w:val="99"/>
    <w:rsid w:val="00B335C3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</cp:lastModifiedBy>
  <cp:revision>2</cp:revision>
  <dcterms:created xsi:type="dcterms:W3CDTF">2017-08-07T10:08:00Z</dcterms:created>
  <dcterms:modified xsi:type="dcterms:W3CDTF">2017-08-07T17:28:00Z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2017-08-07T00:00:00Z</vt:filetime>
  </property>
</Properties>
</file>