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BCB" w:rsidRDefault="00321BCB">
      <w:pPr>
        <w:pStyle w:val="BodyText"/>
        <w:ind w:left="120"/>
        <w:rPr>
          <w:rFonts w:ascii="Times New Roman"/>
        </w:rPr>
      </w:pPr>
      <w:r>
        <w:rPr>
          <w:rFonts w:ascii="Times New Roman"/>
          <w:noProof/>
        </w:rPr>
        <w:pict>
          <v:rect id="_x0000_s1051" style="position:absolute;left:0;text-align:left;margin-left:6.2pt;margin-top:.95pt;width:540pt;height:136.8pt;z-index:503312520" stroked="f">
            <v:fill r:id="rId6" o:title="Sept-Word-Masthead" recolor="t" type="frame"/>
          </v:rect>
        </w:pict>
      </w:r>
    </w:p>
    <w:p w:rsidR="00321BCB" w:rsidRDefault="00321BCB">
      <w:pPr>
        <w:pStyle w:val="BodyText"/>
        <w:ind w:left="120"/>
        <w:rPr>
          <w:rFonts w:ascii="Times New Roman"/>
        </w:rPr>
      </w:pPr>
      <w:r>
        <w:rPr>
          <w:rFonts w:ascii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2" type="#_x0000_t202" style="position:absolute;left:0;text-align:left;margin-left:436.4pt;margin-top:.7pt;width:95.15pt;height:25.05pt;z-index:503313544" filled="f" stroked="f">
            <v:textbox>
              <w:txbxContent>
                <w:p w:rsidR="00321BCB" w:rsidRPr="00321BCB" w:rsidRDefault="00321BCB" w:rsidP="00321BCB">
                  <w:pPr>
                    <w:jc w:val="right"/>
                    <w:rPr>
                      <w:color w:val="FFFFFF" w:themeColor="background1"/>
                    </w:rPr>
                  </w:pPr>
                  <w:r w:rsidRPr="00321BCB">
                    <w:rPr>
                      <w:color w:val="FFFFFF" w:themeColor="background1"/>
                    </w:rPr>
                    <w:t>September</w:t>
                  </w:r>
                </w:p>
              </w:txbxContent>
            </v:textbox>
          </v:shape>
        </w:pict>
      </w:r>
    </w:p>
    <w:p w:rsidR="00321BCB" w:rsidRDefault="00321BCB">
      <w:pPr>
        <w:pStyle w:val="BodyText"/>
        <w:ind w:left="120"/>
        <w:rPr>
          <w:rFonts w:ascii="Times New Roman"/>
        </w:rPr>
      </w:pPr>
    </w:p>
    <w:p w:rsidR="00321BCB" w:rsidRDefault="00321BCB">
      <w:pPr>
        <w:pStyle w:val="BodyText"/>
        <w:ind w:left="120"/>
        <w:rPr>
          <w:rFonts w:ascii="Times New Roman"/>
        </w:rPr>
      </w:pPr>
    </w:p>
    <w:p w:rsidR="00321BCB" w:rsidRDefault="00321BCB">
      <w:pPr>
        <w:pStyle w:val="BodyText"/>
        <w:ind w:left="120"/>
        <w:rPr>
          <w:rFonts w:ascii="Times New Roman"/>
        </w:rPr>
      </w:pPr>
    </w:p>
    <w:p w:rsidR="00321BCB" w:rsidRDefault="00321BCB">
      <w:pPr>
        <w:pStyle w:val="BodyText"/>
        <w:ind w:left="120"/>
        <w:rPr>
          <w:rFonts w:ascii="Times New Roman"/>
        </w:rPr>
      </w:pPr>
    </w:p>
    <w:p w:rsidR="00321BCB" w:rsidRDefault="00321BCB">
      <w:pPr>
        <w:pStyle w:val="BodyText"/>
        <w:ind w:left="120"/>
        <w:rPr>
          <w:rFonts w:ascii="Times New Roman"/>
        </w:rPr>
      </w:pPr>
    </w:p>
    <w:p w:rsidR="0094756E" w:rsidRDefault="0094756E">
      <w:pPr>
        <w:pStyle w:val="BodyText"/>
        <w:ind w:left="120"/>
        <w:rPr>
          <w:rFonts w:ascii="Times New Roman"/>
        </w:rPr>
      </w:pPr>
    </w:p>
    <w:p w:rsidR="00321BCB" w:rsidRDefault="00321BCB">
      <w:pPr>
        <w:pStyle w:val="BodyText"/>
        <w:ind w:left="120"/>
        <w:rPr>
          <w:rFonts w:ascii="Times New Roman"/>
        </w:rPr>
      </w:pPr>
    </w:p>
    <w:p w:rsidR="00321BCB" w:rsidRDefault="00321BCB">
      <w:pPr>
        <w:pStyle w:val="BodyText"/>
        <w:ind w:left="120"/>
        <w:rPr>
          <w:rFonts w:ascii="Times New Roman"/>
        </w:rPr>
      </w:pPr>
    </w:p>
    <w:p w:rsidR="00321BCB" w:rsidRDefault="00321BCB">
      <w:pPr>
        <w:pStyle w:val="BodyText"/>
        <w:ind w:left="120"/>
        <w:rPr>
          <w:rFonts w:ascii="Times New Roman"/>
        </w:rPr>
      </w:pPr>
    </w:p>
    <w:p w:rsidR="00321BCB" w:rsidRDefault="00321BCB">
      <w:pPr>
        <w:pStyle w:val="BodyText"/>
        <w:ind w:left="120"/>
        <w:rPr>
          <w:rFonts w:ascii="Times New Roman"/>
        </w:rPr>
      </w:pPr>
    </w:p>
    <w:p w:rsidR="0094756E" w:rsidRDefault="0094756E">
      <w:pPr>
        <w:pStyle w:val="BodyText"/>
        <w:rPr>
          <w:rFonts w:ascii="Times New Roman"/>
        </w:rPr>
      </w:pPr>
    </w:p>
    <w:p w:rsidR="0094756E" w:rsidRDefault="0094756E">
      <w:pPr>
        <w:pStyle w:val="BodyText"/>
        <w:rPr>
          <w:rFonts w:ascii="Times New Roman"/>
        </w:rPr>
      </w:pPr>
    </w:p>
    <w:p w:rsidR="0094756E" w:rsidRDefault="0094756E">
      <w:pPr>
        <w:pStyle w:val="BodyText"/>
        <w:rPr>
          <w:rFonts w:ascii="Times New Roman"/>
        </w:rPr>
      </w:pPr>
    </w:p>
    <w:p w:rsidR="0094756E" w:rsidRDefault="0094756E">
      <w:pPr>
        <w:pStyle w:val="BodyText"/>
        <w:rPr>
          <w:rFonts w:ascii="Times New Roman"/>
        </w:rPr>
      </w:pPr>
    </w:p>
    <w:p w:rsidR="0094756E" w:rsidRDefault="0094756E">
      <w:pPr>
        <w:pStyle w:val="BodyText"/>
        <w:rPr>
          <w:rFonts w:ascii="Times New Roman"/>
        </w:rPr>
      </w:pPr>
    </w:p>
    <w:p w:rsidR="0094756E" w:rsidRDefault="0094756E">
      <w:pPr>
        <w:pStyle w:val="BodyText"/>
        <w:rPr>
          <w:rFonts w:ascii="Times New Roman"/>
        </w:rPr>
      </w:pPr>
    </w:p>
    <w:p w:rsidR="0094756E" w:rsidRDefault="0094756E">
      <w:pPr>
        <w:pStyle w:val="BodyText"/>
        <w:rPr>
          <w:rFonts w:ascii="Times New Roman"/>
        </w:rPr>
      </w:pPr>
    </w:p>
    <w:p w:rsidR="0094756E" w:rsidRDefault="0094756E">
      <w:pPr>
        <w:pStyle w:val="BodyText"/>
        <w:rPr>
          <w:rFonts w:ascii="Times New Roman"/>
        </w:rPr>
      </w:pPr>
    </w:p>
    <w:p w:rsidR="0094756E" w:rsidRDefault="0094756E">
      <w:pPr>
        <w:pStyle w:val="BodyText"/>
        <w:rPr>
          <w:rFonts w:ascii="Times New Roman"/>
        </w:rPr>
      </w:pPr>
    </w:p>
    <w:p w:rsidR="0094756E" w:rsidRDefault="0094756E">
      <w:pPr>
        <w:pStyle w:val="BodyText"/>
        <w:rPr>
          <w:rFonts w:ascii="Times New Roman"/>
        </w:rPr>
      </w:pPr>
    </w:p>
    <w:p w:rsidR="0094756E" w:rsidRDefault="0094756E">
      <w:pPr>
        <w:pStyle w:val="BodyText"/>
        <w:rPr>
          <w:rFonts w:ascii="Times New Roman"/>
        </w:rPr>
      </w:pPr>
    </w:p>
    <w:p w:rsidR="0094756E" w:rsidRDefault="0094756E">
      <w:pPr>
        <w:pStyle w:val="BodyText"/>
        <w:rPr>
          <w:rFonts w:ascii="Times New Roman"/>
        </w:rPr>
      </w:pPr>
    </w:p>
    <w:p w:rsidR="0094756E" w:rsidRDefault="0094756E">
      <w:pPr>
        <w:pStyle w:val="BodyText"/>
        <w:spacing w:before="2"/>
        <w:rPr>
          <w:rFonts w:ascii="Times New Roman"/>
          <w:sz w:val="22"/>
        </w:rPr>
      </w:pPr>
    </w:p>
    <w:p w:rsidR="0094756E" w:rsidRDefault="007D4059">
      <w:pPr>
        <w:pStyle w:val="Heading1"/>
        <w:ind w:left="343"/>
        <w:jc w:val="both"/>
      </w:pPr>
      <w:r>
        <w:pict>
          <v:group id="_x0000_s1037" style="position:absolute;left:0;text-align:left;margin-left:35.5pt;margin-top:-138.05pt;width:359.4pt;height:524.7pt;z-index:-5056;mso-position-horizontal-relative:page" coordorigin="710,-2761" coordsize="7188,10494">
            <v:line id="_x0000_s1043" style="position:absolute" from="720,-2691" to="720,7692" strokecolor="#dd5928" strokeweight="1pt">
              <v:stroke dashstyle="dot"/>
            </v:line>
            <v:line id="_x0000_s1042" style="position:absolute" from="780,7722" to="7858,7722" strokecolor="#dd5928" strokeweight="1pt">
              <v:stroke dashstyle="dot"/>
            </v:line>
            <v:line id="_x0000_s1041" style="position:absolute" from="7888,7663" to="7888,-2721" strokecolor="#dd5928" strokeweight="1pt">
              <v:stroke dashstyle="dot"/>
            </v:line>
            <v:line id="_x0000_s1040" style="position:absolute" from="7828,-2751" to="750,-2751" strokecolor="#dd5928" strokeweight="1pt">
              <v:stroke dashstyle="dot"/>
            </v:line>
            <v:shape id="_x0000_s1039" style="position:absolute;top:-1138;width:7168;height:10474" coordorigin=",-1138" coordsize="7168,10474" o:spt="100" adj="0,,0" path="m720,7722r,m7888,7722r,m7888,-2751r,m720,-2751r,e" filled="f" strokecolor="#dd5928" strokeweight="1pt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8" type="#_x0000_t75" style="position:absolute;left:721;top:-2761;width:7167;height:2477">
              <v:imagedata r:id="rId7" o:title=""/>
            </v:shape>
            <w10:wrap anchorx="page"/>
          </v:group>
        </w:pict>
      </w:r>
      <w:r>
        <w:pict>
          <v:shape id="_x0000_s1036" type="#_x0000_t202" style="position:absolute;left:0;text-align:left;margin-left:401.05pt;margin-top:-138.05pt;width:175pt;height:524.7pt;z-index:1168;mso-position-horizontal-relative:page" fillcolor="#fffcd5" stroked="f">
            <v:textbox inset="0,0,0,0">
              <w:txbxContent>
                <w:p w:rsidR="0094756E" w:rsidRDefault="007D4059">
                  <w:pPr>
                    <w:spacing w:before="204"/>
                    <w:ind w:left="270"/>
                    <w:rPr>
                      <w:rFonts w:ascii="Bebas Neue"/>
                      <w:sz w:val="44"/>
                    </w:rPr>
                  </w:pPr>
                  <w:r>
                    <w:rPr>
                      <w:rFonts w:ascii="Bebas Neue"/>
                      <w:color w:val="DD5928"/>
                      <w:sz w:val="44"/>
                    </w:rPr>
                    <w:t>Easy Tuna Patties</w:t>
                  </w:r>
                </w:p>
                <w:p w:rsidR="0094756E" w:rsidRDefault="007D4059">
                  <w:pPr>
                    <w:pStyle w:val="ListParagraph"/>
                    <w:numPr>
                      <w:ilvl w:val="0"/>
                      <w:numId w:val="3"/>
                    </w:numPr>
                    <w:tabs>
                      <w:tab w:val="left" w:pos="720"/>
                    </w:tabs>
                    <w:spacing w:before="87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2</w:t>
                  </w:r>
                  <w:r>
                    <w:rPr>
                      <w:color w:val="231F20"/>
                      <w:spacing w:val="-1"/>
                      <w:sz w:val="20"/>
                    </w:rPr>
                    <w:t xml:space="preserve"> </w:t>
                  </w:r>
                  <w:r>
                    <w:rPr>
                      <w:color w:val="231F20"/>
                      <w:sz w:val="20"/>
                    </w:rPr>
                    <w:t>eggs</w:t>
                  </w:r>
                </w:p>
                <w:p w:rsidR="0094756E" w:rsidRDefault="007D4059">
                  <w:pPr>
                    <w:pStyle w:val="ListParagraph"/>
                    <w:numPr>
                      <w:ilvl w:val="0"/>
                      <w:numId w:val="3"/>
                    </w:numPr>
                    <w:tabs>
                      <w:tab w:val="left" w:pos="720"/>
                    </w:tabs>
                    <w:spacing w:before="175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2 tsp lemon</w:t>
                  </w:r>
                  <w:r>
                    <w:rPr>
                      <w:color w:val="231F20"/>
                      <w:spacing w:val="-11"/>
                      <w:sz w:val="20"/>
                    </w:rPr>
                    <w:t xml:space="preserve"> </w:t>
                  </w:r>
                  <w:r>
                    <w:rPr>
                      <w:color w:val="231F20"/>
                      <w:sz w:val="20"/>
                    </w:rPr>
                    <w:t>juice</w:t>
                  </w:r>
                </w:p>
                <w:p w:rsidR="0094756E" w:rsidRDefault="007D4059">
                  <w:pPr>
                    <w:pStyle w:val="ListParagraph"/>
                    <w:numPr>
                      <w:ilvl w:val="0"/>
                      <w:numId w:val="3"/>
                    </w:numPr>
                    <w:tabs>
                      <w:tab w:val="left" w:pos="720"/>
                    </w:tabs>
                    <w:spacing w:before="179" w:line="235" w:lineRule="auto"/>
                    <w:ind w:right="267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¼ cup grated Parmesan cheese</w:t>
                  </w:r>
                </w:p>
                <w:p w:rsidR="0094756E" w:rsidRDefault="007D4059">
                  <w:pPr>
                    <w:pStyle w:val="ListParagraph"/>
                    <w:numPr>
                      <w:ilvl w:val="0"/>
                      <w:numId w:val="3"/>
                    </w:numPr>
                    <w:tabs>
                      <w:tab w:val="left" w:pos="720"/>
                    </w:tabs>
                    <w:spacing w:before="179" w:line="235" w:lineRule="auto"/>
                    <w:ind w:right="268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¾ cup Italian seasoned bread</w:t>
                  </w:r>
                  <w:r>
                    <w:rPr>
                      <w:color w:val="231F20"/>
                      <w:spacing w:val="-5"/>
                      <w:sz w:val="20"/>
                    </w:rPr>
                    <w:t xml:space="preserve"> </w:t>
                  </w:r>
                  <w:r>
                    <w:rPr>
                      <w:color w:val="231F20"/>
                      <w:sz w:val="20"/>
                    </w:rPr>
                    <w:t>crumbs</w:t>
                  </w:r>
                </w:p>
                <w:p w:rsidR="0094756E" w:rsidRDefault="007D4059">
                  <w:pPr>
                    <w:pStyle w:val="ListParagraph"/>
                    <w:numPr>
                      <w:ilvl w:val="0"/>
                      <w:numId w:val="3"/>
                    </w:numPr>
                    <w:tabs>
                      <w:tab w:val="left" w:pos="720"/>
                      <w:tab w:val="left" w:pos="1055"/>
                      <w:tab w:val="left" w:pos="1465"/>
                      <w:tab w:val="left" w:pos="2035"/>
                      <w:tab w:val="left" w:pos="2726"/>
                    </w:tabs>
                    <w:spacing w:before="179" w:line="235" w:lineRule="auto"/>
                    <w:ind w:right="267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3</w:t>
                  </w:r>
                  <w:r>
                    <w:rPr>
                      <w:color w:val="231F20"/>
                      <w:sz w:val="20"/>
                    </w:rPr>
                    <w:tab/>
                    <w:t>(6</w:t>
                  </w:r>
                  <w:r>
                    <w:rPr>
                      <w:color w:val="231F20"/>
                      <w:sz w:val="20"/>
                    </w:rPr>
                    <w:tab/>
                    <w:t>oz.)</w:t>
                  </w:r>
                  <w:r>
                    <w:rPr>
                      <w:color w:val="231F20"/>
                      <w:sz w:val="20"/>
                    </w:rPr>
                    <w:tab/>
                    <w:t>cans</w:t>
                  </w:r>
                  <w:r>
                    <w:rPr>
                      <w:color w:val="231F20"/>
                      <w:sz w:val="20"/>
                    </w:rPr>
                    <w:tab/>
                    <w:t>tuna, drained</w:t>
                  </w:r>
                </w:p>
                <w:p w:rsidR="0094756E" w:rsidRDefault="007D4059">
                  <w:pPr>
                    <w:pStyle w:val="ListParagraph"/>
                    <w:numPr>
                      <w:ilvl w:val="0"/>
                      <w:numId w:val="3"/>
                    </w:numPr>
                    <w:tabs>
                      <w:tab w:val="left" w:pos="720"/>
                    </w:tabs>
                    <w:spacing w:before="174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¼ cup diced</w:t>
                  </w:r>
                  <w:r>
                    <w:rPr>
                      <w:color w:val="231F20"/>
                      <w:spacing w:val="-4"/>
                      <w:sz w:val="20"/>
                    </w:rPr>
                    <w:t xml:space="preserve"> </w:t>
                  </w:r>
                  <w:r>
                    <w:rPr>
                      <w:color w:val="231F20"/>
                      <w:sz w:val="20"/>
                    </w:rPr>
                    <w:t>onion</w:t>
                  </w:r>
                </w:p>
                <w:p w:rsidR="0094756E" w:rsidRDefault="007D4059">
                  <w:pPr>
                    <w:pStyle w:val="ListParagraph"/>
                    <w:numPr>
                      <w:ilvl w:val="0"/>
                      <w:numId w:val="3"/>
                    </w:numPr>
                    <w:tabs>
                      <w:tab w:val="left" w:pos="720"/>
                    </w:tabs>
                    <w:spacing w:before="179" w:line="235" w:lineRule="auto"/>
                    <w:ind w:right="268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1 pinch ground black pepper</w:t>
                  </w:r>
                </w:p>
                <w:p w:rsidR="0094756E" w:rsidRDefault="007D4059">
                  <w:pPr>
                    <w:pStyle w:val="ListParagraph"/>
                    <w:numPr>
                      <w:ilvl w:val="0"/>
                      <w:numId w:val="3"/>
                    </w:numPr>
                    <w:tabs>
                      <w:tab w:val="left" w:pos="720"/>
                    </w:tabs>
                    <w:spacing w:before="174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 xml:space="preserve">3 </w:t>
                  </w:r>
                  <w:proofErr w:type="spellStart"/>
                  <w:r>
                    <w:rPr>
                      <w:color w:val="231F20"/>
                      <w:sz w:val="20"/>
                    </w:rPr>
                    <w:t>tbs</w:t>
                  </w:r>
                  <w:proofErr w:type="spellEnd"/>
                  <w:r>
                    <w:rPr>
                      <w:color w:val="231F20"/>
                      <w:sz w:val="20"/>
                    </w:rPr>
                    <w:t xml:space="preserve"> vegetable</w:t>
                  </w:r>
                  <w:r>
                    <w:rPr>
                      <w:color w:val="231F20"/>
                      <w:spacing w:val="-10"/>
                      <w:sz w:val="20"/>
                    </w:rPr>
                    <w:t xml:space="preserve"> </w:t>
                  </w:r>
                  <w:r>
                    <w:rPr>
                      <w:color w:val="231F20"/>
                      <w:sz w:val="20"/>
                    </w:rPr>
                    <w:t>oil</w:t>
                  </w:r>
                </w:p>
                <w:p w:rsidR="0094756E" w:rsidRDefault="0094756E">
                  <w:pPr>
                    <w:pStyle w:val="BodyText"/>
                    <w:spacing w:before="2"/>
                    <w:rPr>
                      <w:sz w:val="34"/>
                    </w:rPr>
                  </w:pPr>
                </w:p>
                <w:p w:rsidR="0094756E" w:rsidRDefault="007D405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630"/>
                    </w:tabs>
                    <w:spacing w:line="235" w:lineRule="auto"/>
                    <w:ind w:right="267"/>
                    <w:jc w:val="both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Beat eggs and lemon</w:t>
                  </w:r>
                  <w:r>
                    <w:rPr>
                      <w:color w:val="231F20"/>
                      <w:spacing w:val="-32"/>
                      <w:sz w:val="20"/>
                    </w:rPr>
                    <w:t xml:space="preserve"> </w:t>
                  </w:r>
                  <w:r>
                    <w:rPr>
                      <w:color w:val="231F20"/>
                      <w:sz w:val="20"/>
                    </w:rPr>
                    <w:t xml:space="preserve">juice in a bowl. Stir in Parmesan cheese and bread crumbs </w:t>
                  </w:r>
                  <w:proofErr w:type="gramStart"/>
                  <w:r>
                    <w:rPr>
                      <w:color w:val="231F20"/>
                      <w:sz w:val="20"/>
                    </w:rPr>
                    <w:t>to  make</w:t>
                  </w:r>
                  <w:proofErr w:type="gramEnd"/>
                  <w:r>
                    <w:rPr>
                      <w:color w:val="231F20"/>
                      <w:sz w:val="20"/>
                    </w:rPr>
                    <w:t xml:space="preserve">  a   paste.   Fold in tuna and onions until well mixed. Season with black pepper. Shape tuna mixture into eight patties about one inch</w:t>
                  </w:r>
                  <w:r>
                    <w:rPr>
                      <w:color w:val="231F20"/>
                      <w:spacing w:val="-9"/>
                      <w:sz w:val="20"/>
                    </w:rPr>
                    <w:t xml:space="preserve"> </w:t>
                  </w:r>
                  <w:r>
                    <w:rPr>
                      <w:color w:val="231F20"/>
                      <w:sz w:val="20"/>
                    </w:rPr>
                    <w:t>thick.</w:t>
                  </w:r>
                </w:p>
                <w:p w:rsidR="0094756E" w:rsidRDefault="007D4059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630"/>
                    </w:tabs>
                    <w:spacing w:before="179" w:line="235" w:lineRule="auto"/>
                    <w:ind w:right="267"/>
                    <w:jc w:val="both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 xml:space="preserve">Heat  </w:t>
                  </w:r>
                  <w:r>
                    <w:rPr>
                      <w:color w:val="231F20"/>
                      <w:sz w:val="20"/>
                    </w:rPr>
                    <w:t xml:space="preserve"> vegetable    oil    in a skillet over </w:t>
                  </w:r>
                  <w:proofErr w:type="gramStart"/>
                  <w:r>
                    <w:rPr>
                      <w:color w:val="231F20"/>
                      <w:sz w:val="20"/>
                    </w:rPr>
                    <w:t>medium  heat</w:t>
                  </w:r>
                  <w:proofErr w:type="gramEnd"/>
                  <w:r>
                    <w:rPr>
                      <w:color w:val="231F20"/>
                      <w:sz w:val="20"/>
                    </w:rPr>
                    <w:t>. Fry patties until golden brown (about five minutes per side). Enjoy in a sandwich or with your favorite dipping</w:t>
                  </w:r>
                  <w:r>
                    <w:rPr>
                      <w:color w:val="231F20"/>
                      <w:spacing w:val="-12"/>
                      <w:sz w:val="20"/>
                    </w:rPr>
                    <w:t xml:space="preserve"> </w:t>
                  </w:r>
                  <w:r>
                    <w:rPr>
                      <w:color w:val="231F20"/>
                      <w:sz w:val="20"/>
                    </w:rPr>
                    <w:t>sauce.</w:t>
                  </w:r>
                </w:p>
              </w:txbxContent>
            </v:textbox>
            <w10:wrap anchorx="page"/>
          </v:shape>
        </w:pict>
      </w:r>
      <w:r>
        <w:rPr>
          <w:color w:val="DD5928"/>
        </w:rPr>
        <w:t>Is the price right for your home?</w:t>
      </w:r>
    </w:p>
    <w:p w:rsidR="0094756E" w:rsidRDefault="007D4059">
      <w:pPr>
        <w:pStyle w:val="BodyText"/>
        <w:spacing w:before="190" w:line="235" w:lineRule="auto"/>
        <w:ind w:left="349" w:right="3946"/>
        <w:jc w:val="both"/>
      </w:pPr>
      <w:r>
        <w:rPr>
          <w:color w:val="231F20"/>
        </w:rPr>
        <w:t>Selling your home is a game of numbers, and winning means placing your home on the market at a competitive price. Proper pricing ensures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home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sells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quickly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provides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maximum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return on your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property.</w:t>
      </w:r>
    </w:p>
    <w:p w:rsidR="0094756E" w:rsidRDefault="007D4059">
      <w:pPr>
        <w:pStyle w:val="BodyText"/>
        <w:spacing w:before="89" w:line="235" w:lineRule="auto"/>
        <w:ind w:left="349" w:right="3947"/>
        <w:jc w:val="both"/>
      </w:pPr>
      <w:r>
        <w:rPr>
          <w:color w:val="231F20"/>
        </w:rPr>
        <w:t>Need some pointers for pricing your home competitively? Here are some tips:</w:t>
      </w:r>
    </w:p>
    <w:p w:rsidR="0094756E" w:rsidRDefault="007D4059">
      <w:pPr>
        <w:pStyle w:val="ListParagraph"/>
        <w:numPr>
          <w:ilvl w:val="0"/>
          <w:numId w:val="4"/>
        </w:numPr>
        <w:tabs>
          <w:tab w:val="left" w:pos="800"/>
        </w:tabs>
        <w:spacing w:before="89" w:line="235" w:lineRule="auto"/>
        <w:ind w:right="4025"/>
        <w:rPr>
          <w:sz w:val="20"/>
        </w:rPr>
      </w:pPr>
      <w:r>
        <w:rPr>
          <w:b/>
          <w:color w:val="231F20"/>
          <w:sz w:val="20"/>
        </w:rPr>
        <w:t>Assess your buyers</w:t>
      </w:r>
      <w:r>
        <w:rPr>
          <w:color w:val="231F20"/>
          <w:sz w:val="20"/>
        </w:rPr>
        <w:t>. Understanding what your buyers are looking for enables you to adjust your price to reflect the buyer’s needs and speed up your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sale.</w:t>
      </w:r>
    </w:p>
    <w:p w:rsidR="0094756E" w:rsidRDefault="007D4059">
      <w:pPr>
        <w:pStyle w:val="ListParagraph"/>
        <w:numPr>
          <w:ilvl w:val="0"/>
          <w:numId w:val="4"/>
        </w:numPr>
        <w:tabs>
          <w:tab w:val="left" w:pos="800"/>
        </w:tabs>
        <w:spacing w:before="89" w:line="235" w:lineRule="auto"/>
        <w:ind w:right="4512"/>
        <w:rPr>
          <w:sz w:val="20"/>
        </w:rPr>
      </w:pPr>
      <w:r>
        <w:rPr>
          <w:b/>
          <w:color w:val="231F20"/>
          <w:sz w:val="20"/>
        </w:rPr>
        <w:t>Scope out your competition</w:t>
      </w:r>
      <w:r>
        <w:rPr>
          <w:color w:val="231F20"/>
          <w:sz w:val="20"/>
        </w:rPr>
        <w:t>.</w:t>
      </w:r>
      <w:r>
        <w:rPr>
          <w:color w:val="231F20"/>
          <w:sz w:val="20"/>
        </w:rPr>
        <w:t xml:space="preserve"> Find out what sellers nearby are offering. Remember: if a buyer is able to purchase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z w:val="20"/>
        </w:rPr>
        <w:t>your</w:t>
      </w:r>
    </w:p>
    <w:p w:rsidR="0094756E" w:rsidRDefault="007D4059">
      <w:pPr>
        <w:pStyle w:val="BodyText"/>
        <w:spacing w:line="235" w:lineRule="auto"/>
        <w:ind w:left="799" w:right="4280"/>
      </w:pPr>
      <w:proofErr w:type="gramStart"/>
      <w:r>
        <w:rPr>
          <w:color w:val="231F20"/>
        </w:rPr>
        <w:t>home</w:t>
      </w:r>
      <w:proofErr w:type="gramEnd"/>
      <w:r>
        <w:rPr>
          <w:color w:val="231F20"/>
        </w:rPr>
        <w:t xml:space="preserve"> at a slightly lower price than comparable homes in the neighborhood, your home is likely to sell fast.</w:t>
      </w:r>
    </w:p>
    <w:p w:rsidR="0094756E" w:rsidRDefault="007D4059">
      <w:pPr>
        <w:pStyle w:val="ListParagraph"/>
        <w:numPr>
          <w:ilvl w:val="0"/>
          <w:numId w:val="4"/>
        </w:numPr>
        <w:tabs>
          <w:tab w:val="left" w:pos="800"/>
        </w:tabs>
        <w:spacing w:before="90" w:line="235" w:lineRule="auto"/>
        <w:ind w:right="3965"/>
        <w:rPr>
          <w:sz w:val="20"/>
        </w:rPr>
      </w:pPr>
      <w:r>
        <w:rPr>
          <w:b/>
          <w:color w:val="231F20"/>
          <w:sz w:val="20"/>
        </w:rPr>
        <w:t>Consider features and upgrades</w:t>
      </w:r>
      <w:r>
        <w:rPr>
          <w:color w:val="231F20"/>
          <w:sz w:val="20"/>
        </w:rPr>
        <w:t>. Stage your home. Depersona</w:t>
      </w:r>
      <w:r>
        <w:rPr>
          <w:color w:val="231F20"/>
          <w:sz w:val="20"/>
        </w:rPr>
        <w:t>lize it. Make sure it has curb appeal. Upgraded kitchens make a difference, but so do simple features like light fixtures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doorknobs.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Buyers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pay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attention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these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details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 xml:space="preserve">and are likely to pay more for them, so use this to your advantage — adjust your </w:t>
      </w:r>
      <w:r>
        <w:rPr>
          <w:color w:val="231F20"/>
          <w:sz w:val="20"/>
        </w:rPr>
        <w:t>price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accordingly.</w:t>
      </w:r>
    </w:p>
    <w:p w:rsidR="0094756E" w:rsidRDefault="007D4059">
      <w:pPr>
        <w:pStyle w:val="ListParagraph"/>
        <w:numPr>
          <w:ilvl w:val="0"/>
          <w:numId w:val="4"/>
        </w:numPr>
        <w:tabs>
          <w:tab w:val="left" w:pos="800"/>
        </w:tabs>
        <w:spacing w:before="89" w:line="235" w:lineRule="auto"/>
        <w:ind w:right="4203"/>
        <w:jc w:val="both"/>
        <w:rPr>
          <w:sz w:val="20"/>
        </w:rPr>
      </w:pPr>
      <w:r>
        <w:rPr>
          <w:b/>
          <w:color w:val="231F20"/>
          <w:sz w:val="20"/>
        </w:rPr>
        <w:t>Consult a pro</w:t>
      </w:r>
      <w:r>
        <w:rPr>
          <w:color w:val="231F20"/>
          <w:sz w:val="20"/>
        </w:rPr>
        <w:t>. Real estate professionals know how to navigate home pricing. An agent is able to assess your home’s value</w:t>
      </w:r>
      <w:r>
        <w:rPr>
          <w:color w:val="231F20"/>
          <w:spacing w:val="-35"/>
          <w:sz w:val="20"/>
        </w:rPr>
        <w:t xml:space="preserve"> </w:t>
      </w:r>
      <w:r>
        <w:rPr>
          <w:color w:val="231F20"/>
          <w:sz w:val="20"/>
        </w:rPr>
        <w:t>by finding comparable properties and interpreting the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z w:val="20"/>
        </w:rPr>
        <w:t>market.</w:t>
      </w:r>
    </w:p>
    <w:p w:rsidR="0094756E" w:rsidRDefault="007D4059">
      <w:pPr>
        <w:pStyle w:val="BodyText"/>
        <w:spacing w:before="179" w:line="235" w:lineRule="auto"/>
        <w:ind w:left="349" w:right="3946"/>
        <w:jc w:val="both"/>
      </w:pPr>
      <w:r>
        <w:rPr>
          <w:color w:val="231F20"/>
        </w:rPr>
        <w:t xml:space="preserve">Are you ready to sell your home? Let me help you find </w:t>
      </w:r>
      <w:r>
        <w:rPr>
          <w:color w:val="231F20"/>
        </w:rPr>
        <w:t>the right price so your home sells quickly! Call me today to schedule a consultation.</w:t>
      </w:r>
    </w:p>
    <w:p w:rsidR="0094756E" w:rsidRDefault="0094756E">
      <w:pPr>
        <w:pStyle w:val="BodyText"/>
      </w:pPr>
    </w:p>
    <w:p w:rsidR="0094756E" w:rsidRDefault="0094756E">
      <w:pPr>
        <w:pStyle w:val="BodyText"/>
      </w:pPr>
    </w:p>
    <w:p w:rsidR="0094756E" w:rsidRDefault="00321BCB">
      <w:pPr>
        <w:pStyle w:val="BodyText"/>
        <w:spacing w:before="3"/>
        <w:rPr>
          <w:sz w:val="15"/>
        </w:rPr>
      </w:pPr>
      <w:r>
        <w:rPr>
          <w:noProof/>
        </w:rPr>
        <w:pict>
          <v:shape id="_x0000_s1056" type="#_x0000_t202" style="position:absolute;margin-left:22.6pt;margin-top:17.45pt;width:504.6pt;height:23.15pt;z-index:503314568" filled="f" stroked="f">
            <v:textbox>
              <w:txbxContent>
                <w:p w:rsidR="00321BCB" w:rsidRPr="00A568A2" w:rsidRDefault="00321BCB" w:rsidP="00321BCB">
                  <w:pPr>
                    <w:jc w:val="center"/>
                    <w:rPr>
                      <w:color w:val="FFFFFF" w:themeColor="background1"/>
                    </w:rPr>
                  </w:pPr>
                  <w:r w:rsidRPr="00A568A2">
                    <w:rPr>
                      <w:color w:val="FFFFFF" w:themeColor="background1"/>
                    </w:rPr>
                    <w:t xml:space="preserve">Your Name/Team </w:t>
                  </w:r>
                  <w:proofErr w:type="gramStart"/>
                  <w:r w:rsidRPr="00A568A2">
                    <w:rPr>
                      <w:color w:val="FFFFFF" w:themeColor="background1"/>
                    </w:rPr>
                    <w:t>Name  |</w:t>
                  </w:r>
                  <w:proofErr w:type="gramEnd"/>
                  <w:r w:rsidRPr="00A568A2">
                    <w:rPr>
                      <w:color w:val="FFFFFF" w:themeColor="background1"/>
                    </w:rPr>
                    <w:t xml:space="preserve">  555.555.5555 |  yourwebsite.com | Youremail@mail.com</w:t>
                  </w:r>
                </w:p>
                <w:p w:rsidR="00321BCB" w:rsidRDefault="00321BCB"/>
              </w:txbxContent>
            </v:textbox>
          </v:shape>
        </w:pict>
      </w:r>
      <w:r w:rsidR="007D4059">
        <w:pict>
          <v:rect id="_x0000_s1035" style="position:absolute;margin-left:36pt;margin-top:11.35pt;width:540pt;height:34.55pt;z-index:1120;mso-wrap-distance-left:0;mso-wrap-distance-right:0;mso-position-horizontal-relative:page" fillcolor="#dd5928" stroked="f">
            <w10:wrap type="topAndBottom" anchorx="page"/>
          </v:rect>
        </w:pict>
      </w:r>
    </w:p>
    <w:p w:rsidR="0094756E" w:rsidRDefault="0094756E">
      <w:pPr>
        <w:rPr>
          <w:sz w:val="15"/>
        </w:rPr>
        <w:sectPr w:rsidR="0094756E">
          <w:type w:val="continuous"/>
          <w:pgSz w:w="12240" w:h="15840"/>
          <w:pgMar w:top="720" w:right="620" w:bottom="280" w:left="600" w:header="720" w:footer="720" w:gutter="0"/>
          <w:cols w:space="720"/>
        </w:sectPr>
      </w:pPr>
    </w:p>
    <w:p w:rsidR="0094756E" w:rsidRDefault="007D4059">
      <w:pPr>
        <w:pStyle w:val="BodyText"/>
      </w:pPr>
      <w:r>
        <w:rPr>
          <w:noProof/>
        </w:rPr>
        <w:lastRenderedPageBreak/>
        <w:pict>
          <v:shape id="Text Box 60" o:spid="_x0000_s1057" type="#_x0000_t202" style="position:absolute;margin-left:6.95pt;margin-top:-33.7pt;width:184.4pt;height:87.8pt;z-index:50331630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" filled="f" stroked="f" strokeweight=".5pt">
            <v:textbox>
              <w:txbxContent>
                <w:p w:rsidR="007D4059" w:rsidRPr="006F23A2" w:rsidRDefault="007D4059" w:rsidP="007D4059">
                  <w:pPr>
                    <w:rPr>
                      <w:b/>
                      <w:sz w:val="24"/>
                      <w:szCs w:val="24"/>
                    </w:rPr>
                  </w:pPr>
                  <w:proofErr w:type="gramStart"/>
                  <w:r w:rsidRPr="006F23A2">
                    <w:rPr>
                      <w:b/>
                      <w:sz w:val="24"/>
                      <w:szCs w:val="24"/>
                    </w:rPr>
                    <w:t>Your</w:t>
                  </w:r>
                  <w:proofErr w:type="gramEnd"/>
                  <w:r w:rsidRPr="006F23A2">
                    <w:rPr>
                      <w:b/>
                      <w:sz w:val="24"/>
                      <w:szCs w:val="24"/>
                    </w:rPr>
                    <w:t xml:space="preserve"> Name</w:t>
                  </w:r>
                </w:p>
                <w:p w:rsidR="007D4059" w:rsidRPr="006F23A2" w:rsidRDefault="007D4059" w:rsidP="007D4059">
                  <w:r>
                    <w:t>Street A</w:t>
                  </w:r>
                  <w:r w:rsidRPr="006F23A2">
                    <w:t>ddress</w:t>
                  </w:r>
                  <w:r w:rsidRPr="006F23A2">
                    <w:br/>
                    <w:t>City, CA Zip</w:t>
                  </w:r>
                </w:p>
              </w:txbxContent>
            </v:textbox>
          </v:shape>
        </w:pict>
      </w:r>
      <w:r w:rsidRPr="007D4059">
        <w:drawing>
          <wp:anchor distT="0" distB="0" distL="114300" distR="114300" simplePos="0" relativeHeight="503315769" behindDoc="0" locked="0" layoutInCell="1" allowOverlap="1" wp14:anchorId="1E3F2057" wp14:editId="76C86F5C">
            <wp:simplePos x="0" y="0"/>
            <wp:positionH relativeFrom="margin">
              <wp:posOffset>57150</wp:posOffset>
            </wp:positionH>
            <wp:positionV relativeFrom="margin">
              <wp:posOffset>-476250</wp:posOffset>
            </wp:positionV>
            <wp:extent cx="864235" cy="1255395"/>
            <wp:effectExtent l="0" t="0" r="0" b="1905"/>
            <wp:wrapSquare wrapText="bothSides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235" cy="1255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4059">
        <w:drawing>
          <wp:anchor distT="0" distB="0" distL="114300" distR="114300" simplePos="0" relativeHeight="503315946" behindDoc="0" locked="0" layoutInCell="1" allowOverlap="1" wp14:anchorId="026520C0" wp14:editId="7CA610AE">
            <wp:simplePos x="0" y="0"/>
            <wp:positionH relativeFrom="margin">
              <wp:posOffset>57150</wp:posOffset>
            </wp:positionH>
            <wp:positionV relativeFrom="margin">
              <wp:posOffset>1226820</wp:posOffset>
            </wp:positionV>
            <wp:extent cx="2016125" cy="739775"/>
            <wp:effectExtent l="0" t="0" r="3175" b="3175"/>
            <wp:wrapSquare wrapText="bothSides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125" cy="73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4756E" w:rsidRDefault="0094756E">
      <w:pPr>
        <w:pStyle w:val="BodyText"/>
      </w:pPr>
    </w:p>
    <w:p w:rsidR="0094756E" w:rsidRDefault="0094756E">
      <w:pPr>
        <w:pStyle w:val="BodyText"/>
      </w:pPr>
    </w:p>
    <w:p w:rsidR="0094756E" w:rsidRDefault="0094756E">
      <w:pPr>
        <w:pStyle w:val="BodyText"/>
      </w:pPr>
    </w:p>
    <w:p w:rsidR="0094756E" w:rsidRDefault="0094756E">
      <w:pPr>
        <w:pStyle w:val="BodyText"/>
      </w:pPr>
    </w:p>
    <w:p w:rsidR="0094756E" w:rsidRDefault="0094756E">
      <w:pPr>
        <w:pStyle w:val="BodyText"/>
      </w:pPr>
    </w:p>
    <w:p w:rsidR="0094756E" w:rsidRDefault="0094756E">
      <w:pPr>
        <w:pStyle w:val="BodyText"/>
      </w:pPr>
    </w:p>
    <w:p w:rsidR="0094756E" w:rsidRDefault="0094756E">
      <w:pPr>
        <w:pStyle w:val="BodyText"/>
      </w:pPr>
    </w:p>
    <w:p w:rsidR="0094756E" w:rsidRDefault="0094756E">
      <w:pPr>
        <w:pStyle w:val="BodyText"/>
      </w:pPr>
      <w:bookmarkStart w:id="0" w:name="_GoBack"/>
      <w:bookmarkEnd w:id="0"/>
    </w:p>
    <w:p w:rsidR="0094756E" w:rsidRDefault="0094756E">
      <w:pPr>
        <w:pStyle w:val="BodyText"/>
      </w:pPr>
    </w:p>
    <w:p w:rsidR="0094756E" w:rsidRDefault="0094756E">
      <w:pPr>
        <w:pStyle w:val="BodyText"/>
      </w:pPr>
    </w:p>
    <w:p w:rsidR="0094756E" w:rsidRDefault="0094756E">
      <w:pPr>
        <w:pStyle w:val="BodyText"/>
      </w:pPr>
    </w:p>
    <w:p w:rsidR="0094756E" w:rsidRDefault="0094756E">
      <w:pPr>
        <w:pStyle w:val="BodyText"/>
      </w:pPr>
    </w:p>
    <w:p w:rsidR="0094756E" w:rsidRDefault="0094756E">
      <w:pPr>
        <w:pStyle w:val="BodyText"/>
        <w:spacing w:before="2"/>
        <w:rPr>
          <w:sz w:val="25"/>
        </w:rPr>
      </w:pPr>
    </w:p>
    <w:p w:rsidR="0094756E" w:rsidRDefault="007D4059">
      <w:pPr>
        <w:pStyle w:val="BodyText"/>
        <w:spacing w:line="172" w:lineRule="exact"/>
        <w:ind w:left="100"/>
        <w:rPr>
          <w:sz w:val="17"/>
        </w:rPr>
      </w:pPr>
      <w:r>
        <w:rPr>
          <w:position w:val="-2"/>
          <w:sz w:val="17"/>
        </w:rPr>
      </w:r>
      <w:r>
        <w:rPr>
          <w:position w:val="-2"/>
          <w:sz w:val="17"/>
        </w:rPr>
        <w:pict>
          <v:group id="_x0000_s1033" style="width:540pt;height:8.65pt;mso-position-horizontal-relative:char;mso-position-vertical-relative:line" coordsize="10800,173">
            <v:rect id="_x0000_s1034" style="position:absolute;width:10800;height:173" fillcolor="#dd5928" stroked="f"/>
            <w10:wrap type="none"/>
            <w10:anchorlock/>
          </v:group>
        </w:pict>
      </w:r>
    </w:p>
    <w:p w:rsidR="0094756E" w:rsidRDefault="0094756E">
      <w:pPr>
        <w:pStyle w:val="BodyText"/>
      </w:pPr>
    </w:p>
    <w:p w:rsidR="0094756E" w:rsidRDefault="0094756E">
      <w:pPr>
        <w:pStyle w:val="BodyText"/>
      </w:pPr>
    </w:p>
    <w:p w:rsidR="0094756E" w:rsidRDefault="0094756E">
      <w:pPr>
        <w:pStyle w:val="BodyText"/>
      </w:pPr>
    </w:p>
    <w:p w:rsidR="0094756E" w:rsidRDefault="0094756E">
      <w:pPr>
        <w:pStyle w:val="BodyText"/>
      </w:pPr>
    </w:p>
    <w:p w:rsidR="0094756E" w:rsidRDefault="0094756E">
      <w:pPr>
        <w:pStyle w:val="BodyText"/>
      </w:pPr>
    </w:p>
    <w:p w:rsidR="0094756E" w:rsidRDefault="0094756E">
      <w:pPr>
        <w:pStyle w:val="BodyText"/>
      </w:pPr>
    </w:p>
    <w:p w:rsidR="0094756E" w:rsidRDefault="0094756E">
      <w:pPr>
        <w:pStyle w:val="BodyText"/>
      </w:pPr>
    </w:p>
    <w:p w:rsidR="0094756E" w:rsidRDefault="0094756E">
      <w:pPr>
        <w:pStyle w:val="BodyText"/>
      </w:pPr>
    </w:p>
    <w:p w:rsidR="0094756E" w:rsidRDefault="0094756E">
      <w:pPr>
        <w:pStyle w:val="BodyText"/>
      </w:pPr>
    </w:p>
    <w:p w:rsidR="0094756E" w:rsidRDefault="0094756E">
      <w:pPr>
        <w:pStyle w:val="BodyText"/>
        <w:spacing w:before="10"/>
        <w:rPr>
          <w:sz w:val="18"/>
        </w:rPr>
      </w:pPr>
    </w:p>
    <w:p w:rsidR="0094756E" w:rsidRDefault="007D4059">
      <w:pPr>
        <w:tabs>
          <w:tab w:val="left" w:pos="10819"/>
        </w:tabs>
        <w:spacing w:before="105"/>
        <w:ind w:left="3732"/>
        <w:rPr>
          <w:sz w:val="17"/>
        </w:rPr>
      </w:pPr>
      <w:r>
        <w:pict>
          <v:group id="_x0000_s1027" style="position:absolute;left:0;text-align:left;margin-left:217.1pt;margin-top:-112.95pt;width:358.4pt;height:488.6pt;z-index:-4984;mso-position-horizontal-relative:page" coordorigin="4342,-2259" coordsize="7168,9772">
            <v:line id="_x0000_s1032" style="position:absolute" from="4352,383" to="4352,7473" strokecolor="#dd5928" strokeweight="1pt">
              <v:stroke dashstyle="dot"/>
            </v:line>
            <v:line id="_x0000_s1031" style="position:absolute" from="4412,7503" to="11470,7503" strokecolor="#dd5928" strokeweight="1pt">
              <v:stroke dashstyle="dot"/>
            </v:line>
            <v:line id="_x0000_s1030" style="position:absolute" from="11500,7443" to="11500,353" strokecolor="#dd5928" strokeweight="1pt">
              <v:stroke dashstyle="dot"/>
            </v:line>
            <v:shape id="_x0000_s1029" style="position:absolute;top:1052;width:7148;height:7180" coordorigin=",1053" coordsize="7148,7180" o:spt="100" adj="0,,0" path="m4352,7503r,m11500,7503r,m11500,323r,e" filled="f" strokecolor="#dd5928" strokeweight="1pt">
              <v:stroke joinstyle="round"/>
              <v:formulas/>
              <v:path arrowok="t" o:connecttype="segments"/>
            </v:shape>
            <v:shape id="_x0000_s1028" type="#_x0000_t75" style="position:absolute;left:4342;top:-2260;width:7168;height:2572">
              <v:imagedata r:id="rId10" o:title=""/>
            </v:shape>
            <w10:wrap anchorx="page"/>
          </v:group>
        </w:pict>
      </w:r>
      <w:r>
        <w:pict>
          <v:shape id="_x0000_s1026" type="#_x0000_t202" style="position:absolute;left:0;text-align:left;margin-left:36pt;margin-top:-112.95pt;width:175pt;height:488.6pt;z-index:1240;mso-position-horizontal-relative:page" fillcolor="#fffcd5" stroked="f">
            <v:textbox inset="0,0,0,0">
              <w:txbxContent>
                <w:p w:rsidR="0094756E" w:rsidRDefault="007D4059">
                  <w:pPr>
                    <w:spacing w:before="207"/>
                    <w:ind w:left="270"/>
                    <w:jc w:val="both"/>
                    <w:rPr>
                      <w:rFonts w:ascii="Bebas Neue"/>
                      <w:sz w:val="42"/>
                    </w:rPr>
                  </w:pPr>
                  <w:r>
                    <w:rPr>
                      <w:rFonts w:ascii="Bebas Neue"/>
                      <w:color w:val="DD5928"/>
                      <w:sz w:val="42"/>
                    </w:rPr>
                    <w:t>Maintenance Tip!</w:t>
                  </w:r>
                </w:p>
                <w:p w:rsidR="0094756E" w:rsidRDefault="007D4059">
                  <w:pPr>
                    <w:spacing w:before="183"/>
                    <w:ind w:left="270" w:right="266"/>
                    <w:jc w:val="both"/>
                    <w:rPr>
                      <w:sz w:val="17"/>
                    </w:rPr>
                  </w:pPr>
                  <w:r>
                    <w:rPr>
                      <w:color w:val="231F20"/>
                      <w:w w:val="105"/>
                      <w:sz w:val="17"/>
                    </w:rPr>
                    <w:t>You</w:t>
                  </w:r>
                  <w:r>
                    <w:rPr>
                      <w:color w:val="231F20"/>
                      <w:spacing w:val="-26"/>
                      <w:w w:val="10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7"/>
                    </w:rPr>
                    <w:t>and</w:t>
                  </w:r>
                  <w:r>
                    <w:rPr>
                      <w:color w:val="231F20"/>
                      <w:spacing w:val="-26"/>
                      <w:w w:val="10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7"/>
                    </w:rPr>
                    <w:t>your</w:t>
                  </w:r>
                  <w:r>
                    <w:rPr>
                      <w:color w:val="231F20"/>
                      <w:spacing w:val="-26"/>
                      <w:w w:val="10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7"/>
                    </w:rPr>
                    <w:t>neighbors</w:t>
                  </w:r>
                  <w:r>
                    <w:rPr>
                      <w:color w:val="231F20"/>
                      <w:spacing w:val="-26"/>
                      <w:w w:val="10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7"/>
                    </w:rPr>
                    <w:t>are</w:t>
                  </w:r>
                  <w:r>
                    <w:rPr>
                      <w:color w:val="231F20"/>
                      <w:spacing w:val="-26"/>
                      <w:w w:val="10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7"/>
                    </w:rPr>
                    <w:t xml:space="preserve">equally responsible for constructing, maintaining and replacing </w:t>
                  </w:r>
                  <w:proofErr w:type="gramStart"/>
                  <w:r>
                    <w:rPr>
                      <w:color w:val="231F20"/>
                      <w:w w:val="105"/>
                      <w:sz w:val="17"/>
                    </w:rPr>
                    <w:t>boundary  fences</w:t>
                  </w:r>
                  <w:proofErr w:type="gramEnd"/>
                  <w:r>
                    <w:rPr>
                      <w:color w:val="231F20"/>
                      <w:w w:val="105"/>
                      <w:sz w:val="17"/>
                    </w:rPr>
                    <w:t>.   Before   you do anything, you’re required to give a 30-day written notice to each neighbor who shares the responsibility</w:t>
                  </w:r>
                  <w:r>
                    <w:rPr>
                      <w:color w:val="231F20"/>
                      <w:spacing w:val="-16"/>
                      <w:w w:val="10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7"/>
                    </w:rPr>
                    <w:t>for</w:t>
                  </w:r>
                  <w:r>
                    <w:rPr>
                      <w:color w:val="231F20"/>
                      <w:spacing w:val="-16"/>
                      <w:w w:val="10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7"/>
                    </w:rPr>
                    <w:t>the</w:t>
                  </w:r>
                  <w:r>
                    <w:rPr>
                      <w:color w:val="231F20"/>
                      <w:spacing w:val="-16"/>
                      <w:w w:val="10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7"/>
                    </w:rPr>
                    <w:t>fence.</w:t>
                  </w:r>
                </w:p>
                <w:p w:rsidR="0094756E" w:rsidRDefault="007D4059">
                  <w:pPr>
                    <w:spacing w:before="91"/>
                    <w:ind w:left="270"/>
                    <w:jc w:val="both"/>
                    <w:rPr>
                      <w:sz w:val="17"/>
                    </w:rPr>
                  </w:pPr>
                  <w:r>
                    <w:rPr>
                      <w:color w:val="231F20"/>
                      <w:w w:val="105"/>
                      <w:sz w:val="17"/>
                    </w:rPr>
                    <w:t>Your notice must include:</w:t>
                  </w:r>
                </w:p>
                <w:p w:rsidR="0094756E" w:rsidRDefault="007D4059">
                  <w:pPr>
                    <w:pStyle w:val="ListParagraph"/>
                    <w:numPr>
                      <w:ilvl w:val="0"/>
                      <w:numId w:val="1"/>
                    </w:numPr>
                    <w:tabs>
                      <w:tab w:val="left" w:pos="721"/>
                    </w:tabs>
                    <w:spacing w:before="91"/>
                    <w:ind w:right="957" w:hanging="270"/>
                    <w:rPr>
                      <w:sz w:val="17"/>
                    </w:rPr>
                  </w:pPr>
                  <w:r>
                    <w:rPr>
                      <w:color w:val="231F20"/>
                      <w:w w:val="105"/>
                      <w:sz w:val="17"/>
                    </w:rPr>
                    <w:t>a notifica</w:t>
                  </w:r>
                  <w:r>
                    <w:rPr>
                      <w:color w:val="231F20"/>
                      <w:w w:val="105"/>
                      <w:sz w:val="17"/>
                    </w:rPr>
                    <w:t>tion of the presumption</w:t>
                  </w:r>
                  <w:r>
                    <w:rPr>
                      <w:color w:val="231F20"/>
                      <w:spacing w:val="-21"/>
                      <w:w w:val="10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7"/>
                    </w:rPr>
                    <w:t>of</w:t>
                  </w:r>
                  <w:r>
                    <w:rPr>
                      <w:color w:val="231F20"/>
                      <w:spacing w:val="-21"/>
                      <w:w w:val="10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7"/>
                    </w:rPr>
                    <w:t xml:space="preserve">equal responsibility for the </w:t>
                  </w:r>
                  <w:r>
                    <w:rPr>
                      <w:color w:val="231F20"/>
                      <w:sz w:val="17"/>
                    </w:rPr>
                    <w:t>boundary</w:t>
                  </w:r>
                  <w:r>
                    <w:rPr>
                      <w:color w:val="231F20"/>
                      <w:spacing w:val="32"/>
                      <w:sz w:val="17"/>
                    </w:rPr>
                    <w:t xml:space="preserve"> </w:t>
                  </w:r>
                  <w:r>
                    <w:rPr>
                      <w:color w:val="231F20"/>
                      <w:sz w:val="17"/>
                    </w:rPr>
                    <w:t>fence;</w:t>
                  </w:r>
                </w:p>
                <w:p w:rsidR="0094756E" w:rsidRDefault="007D4059">
                  <w:pPr>
                    <w:pStyle w:val="ListParagraph"/>
                    <w:numPr>
                      <w:ilvl w:val="0"/>
                      <w:numId w:val="1"/>
                    </w:numPr>
                    <w:tabs>
                      <w:tab w:val="left" w:pos="721"/>
                    </w:tabs>
                    <w:spacing w:before="1"/>
                    <w:ind w:right="1226" w:hanging="270"/>
                    <w:rPr>
                      <w:sz w:val="17"/>
                    </w:rPr>
                  </w:pPr>
                  <w:r>
                    <w:rPr>
                      <w:color w:val="231F20"/>
                      <w:w w:val="105"/>
                      <w:sz w:val="17"/>
                    </w:rPr>
                    <w:t>the problem to</w:t>
                  </w:r>
                  <w:r>
                    <w:rPr>
                      <w:color w:val="231F20"/>
                      <w:spacing w:val="-38"/>
                      <w:w w:val="10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7"/>
                    </w:rPr>
                    <w:t>be addressed;</w:t>
                  </w:r>
                </w:p>
                <w:p w:rsidR="0094756E" w:rsidRDefault="007D4059">
                  <w:pPr>
                    <w:pStyle w:val="ListParagraph"/>
                    <w:numPr>
                      <w:ilvl w:val="0"/>
                      <w:numId w:val="1"/>
                    </w:numPr>
                    <w:tabs>
                      <w:tab w:val="left" w:pos="721"/>
                    </w:tabs>
                    <w:spacing w:before="1"/>
                    <w:ind w:hanging="270"/>
                    <w:rPr>
                      <w:sz w:val="17"/>
                    </w:rPr>
                  </w:pPr>
                  <w:r>
                    <w:rPr>
                      <w:color w:val="231F20"/>
                      <w:w w:val="105"/>
                      <w:sz w:val="17"/>
                    </w:rPr>
                    <w:t>the</w:t>
                  </w:r>
                  <w:r>
                    <w:rPr>
                      <w:color w:val="231F20"/>
                      <w:spacing w:val="-28"/>
                      <w:w w:val="10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7"/>
                    </w:rPr>
                    <w:t>proposed</w:t>
                  </w:r>
                  <w:r>
                    <w:rPr>
                      <w:color w:val="231F20"/>
                      <w:spacing w:val="-28"/>
                      <w:w w:val="10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7"/>
                    </w:rPr>
                    <w:t>solution;</w:t>
                  </w:r>
                </w:p>
                <w:p w:rsidR="0094756E" w:rsidRDefault="007D4059">
                  <w:pPr>
                    <w:pStyle w:val="ListParagraph"/>
                    <w:numPr>
                      <w:ilvl w:val="0"/>
                      <w:numId w:val="1"/>
                    </w:numPr>
                    <w:tabs>
                      <w:tab w:val="left" w:pos="721"/>
                    </w:tabs>
                    <w:spacing w:before="1"/>
                    <w:ind w:hanging="270"/>
                    <w:rPr>
                      <w:sz w:val="17"/>
                    </w:rPr>
                  </w:pPr>
                  <w:r>
                    <w:rPr>
                      <w:color w:val="231F20"/>
                      <w:w w:val="105"/>
                      <w:sz w:val="17"/>
                    </w:rPr>
                    <w:t>estimated</w:t>
                  </w:r>
                  <w:r>
                    <w:rPr>
                      <w:color w:val="231F20"/>
                      <w:spacing w:val="-28"/>
                      <w:w w:val="10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7"/>
                    </w:rPr>
                    <w:t>costs;</w:t>
                  </w:r>
                </w:p>
                <w:p w:rsidR="0094756E" w:rsidRDefault="007D4059">
                  <w:pPr>
                    <w:pStyle w:val="ListParagraph"/>
                    <w:numPr>
                      <w:ilvl w:val="0"/>
                      <w:numId w:val="1"/>
                    </w:numPr>
                    <w:tabs>
                      <w:tab w:val="left" w:pos="721"/>
                    </w:tabs>
                    <w:spacing w:before="1"/>
                    <w:ind w:right="749" w:hanging="270"/>
                    <w:rPr>
                      <w:sz w:val="17"/>
                    </w:rPr>
                  </w:pPr>
                  <w:r>
                    <w:rPr>
                      <w:color w:val="231F20"/>
                      <w:w w:val="105"/>
                      <w:sz w:val="17"/>
                    </w:rPr>
                    <w:t>the</w:t>
                  </w:r>
                  <w:r>
                    <w:rPr>
                      <w:color w:val="231F20"/>
                      <w:spacing w:val="-17"/>
                      <w:w w:val="10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7"/>
                    </w:rPr>
                    <w:t>proposed</w:t>
                  </w:r>
                  <w:r>
                    <w:rPr>
                      <w:color w:val="231F20"/>
                      <w:spacing w:val="-17"/>
                      <w:w w:val="10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7"/>
                    </w:rPr>
                    <w:t>division</w:t>
                  </w:r>
                  <w:r>
                    <w:rPr>
                      <w:color w:val="231F20"/>
                      <w:spacing w:val="-17"/>
                      <w:w w:val="10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7"/>
                    </w:rPr>
                    <w:t>of costs;</w:t>
                  </w:r>
                  <w:r>
                    <w:rPr>
                      <w:color w:val="231F20"/>
                      <w:spacing w:val="-21"/>
                      <w:w w:val="10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7"/>
                    </w:rPr>
                    <w:t>and</w:t>
                  </w:r>
                </w:p>
                <w:p w:rsidR="0094756E" w:rsidRDefault="007D4059">
                  <w:pPr>
                    <w:pStyle w:val="ListParagraph"/>
                    <w:numPr>
                      <w:ilvl w:val="0"/>
                      <w:numId w:val="1"/>
                    </w:numPr>
                    <w:tabs>
                      <w:tab w:val="left" w:pos="721"/>
                    </w:tabs>
                    <w:spacing w:before="1"/>
                    <w:ind w:right="692" w:hanging="270"/>
                    <w:rPr>
                      <w:sz w:val="17"/>
                    </w:rPr>
                  </w:pPr>
                  <w:proofErr w:type="gramStart"/>
                  <w:r>
                    <w:rPr>
                      <w:color w:val="231F20"/>
                      <w:w w:val="105"/>
                      <w:sz w:val="17"/>
                    </w:rPr>
                    <w:t>the</w:t>
                  </w:r>
                  <w:proofErr w:type="gramEnd"/>
                  <w:r>
                    <w:rPr>
                      <w:color w:val="231F20"/>
                      <w:spacing w:val="-16"/>
                      <w:w w:val="10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7"/>
                    </w:rPr>
                    <w:t>proposed</w:t>
                  </w:r>
                  <w:r>
                    <w:rPr>
                      <w:color w:val="231F20"/>
                      <w:spacing w:val="-16"/>
                      <w:w w:val="10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7"/>
                    </w:rPr>
                    <w:t>timeline</w:t>
                  </w:r>
                  <w:r>
                    <w:rPr>
                      <w:color w:val="231F20"/>
                      <w:spacing w:val="-16"/>
                      <w:w w:val="10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7"/>
                    </w:rPr>
                    <w:t>to address</w:t>
                  </w:r>
                  <w:r>
                    <w:rPr>
                      <w:color w:val="231F20"/>
                      <w:spacing w:val="-26"/>
                      <w:w w:val="10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7"/>
                    </w:rPr>
                    <w:t>the</w:t>
                  </w:r>
                  <w:r>
                    <w:rPr>
                      <w:color w:val="231F20"/>
                      <w:spacing w:val="-26"/>
                      <w:w w:val="10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7"/>
                    </w:rPr>
                    <w:t>problem.</w:t>
                  </w:r>
                </w:p>
                <w:p w:rsidR="0094756E" w:rsidRDefault="007D4059">
                  <w:pPr>
                    <w:spacing w:before="91"/>
                    <w:ind w:left="270" w:right="266"/>
                    <w:jc w:val="both"/>
                    <w:rPr>
                      <w:sz w:val="17"/>
                    </w:rPr>
                  </w:pPr>
                  <w:r>
                    <w:rPr>
                      <w:color w:val="231F20"/>
                      <w:w w:val="105"/>
                      <w:sz w:val="17"/>
                    </w:rPr>
                    <w:t>Of</w:t>
                  </w:r>
                  <w:r>
                    <w:rPr>
                      <w:color w:val="231F20"/>
                      <w:spacing w:val="-35"/>
                      <w:w w:val="10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7"/>
                    </w:rPr>
                    <w:t>course,</w:t>
                  </w:r>
                  <w:r>
                    <w:rPr>
                      <w:color w:val="231F20"/>
                      <w:spacing w:val="-35"/>
                      <w:w w:val="10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7"/>
                    </w:rPr>
                    <w:t>if</w:t>
                  </w:r>
                  <w:r>
                    <w:rPr>
                      <w:color w:val="231F20"/>
                      <w:spacing w:val="-35"/>
                      <w:w w:val="10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7"/>
                    </w:rPr>
                    <w:t>you</w:t>
                  </w:r>
                  <w:r>
                    <w:rPr>
                      <w:color w:val="231F20"/>
                      <w:spacing w:val="-35"/>
                      <w:w w:val="10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7"/>
                    </w:rPr>
                    <w:t>have</w:t>
                  </w:r>
                  <w:r>
                    <w:rPr>
                      <w:color w:val="231F20"/>
                      <w:spacing w:val="-35"/>
                      <w:w w:val="10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7"/>
                    </w:rPr>
                    <w:t>an</w:t>
                  </w:r>
                  <w:r>
                    <w:rPr>
                      <w:color w:val="231F20"/>
                      <w:spacing w:val="-35"/>
                      <w:w w:val="10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7"/>
                    </w:rPr>
                    <w:t>alternative arrangement for boundary fence responsibility, that arrangement controls. The responsibility for constructing, maintaining or replacing boundary fences can only</w:t>
                  </w:r>
                  <w:r>
                    <w:rPr>
                      <w:color w:val="231F20"/>
                      <w:spacing w:val="-13"/>
                      <w:w w:val="10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7"/>
                    </w:rPr>
                    <w:t>be</w:t>
                  </w:r>
                  <w:r>
                    <w:rPr>
                      <w:color w:val="231F20"/>
                      <w:spacing w:val="-13"/>
                      <w:w w:val="10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7"/>
                    </w:rPr>
                    <w:t>altered</w:t>
                  </w:r>
                  <w:r>
                    <w:rPr>
                      <w:color w:val="231F20"/>
                      <w:spacing w:val="-13"/>
                      <w:w w:val="10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7"/>
                    </w:rPr>
                    <w:t>or</w:t>
                  </w:r>
                  <w:r>
                    <w:rPr>
                      <w:color w:val="231F20"/>
                      <w:spacing w:val="-13"/>
                      <w:w w:val="10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7"/>
                    </w:rPr>
                    <w:t>removed</w:t>
                  </w:r>
                  <w:r>
                    <w:rPr>
                      <w:color w:val="231F20"/>
                      <w:spacing w:val="-13"/>
                      <w:w w:val="10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7"/>
                    </w:rPr>
                    <w:t>by:</w:t>
                  </w:r>
                </w:p>
                <w:p w:rsidR="0094756E" w:rsidRDefault="007D4059">
                  <w:pPr>
                    <w:pStyle w:val="ListParagraph"/>
                    <w:numPr>
                      <w:ilvl w:val="0"/>
                      <w:numId w:val="1"/>
                    </w:numPr>
                    <w:tabs>
                      <w:tab w:val="left" w:pos="721"/>
                    </w:tabs>
                    <w:spacing w:before="91"/>
                    <w:ind w:right="271" w:hanging="270"/>
                    <w:rPr>
                      <w:sz w:val="17"/>
                    </w:rPr>
                  </w:pPr>
                  <w:r>
                    <w:rPr>
                      <w:color w:val="231F20"/>
                      <w:w w:val="105"/>
                      <w:sz w:val="17"/>
                    </w:rPr>
                    <w:t>a written agreement between</w:t>
                  </w:r>
                  <w:r>
                    <w:rPr>
                      <w:color w:val="231F20"/>
                      <w:spacing w:val="-20"/>
                      <w:w w:val="10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7"/>
                    </w:rPr>
                    <w:t>all</w:t>
                  </w:r>
                  <w:r>
                    <w:rPr>
                      <w:color w:val="231F20"/>
                      <w:spacing w:val="-20"/>
                      <w:w w:val="10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7"/>
                    </w:rPr>
                    <w:t>affected</w:t>
                  </w:r>
                  <w:r>
                    <w:rPr>
                      <w:color w:val="231F20"/>
                      <w:spacing w:val="-20"/>
                      <w:w w:val="10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7"/>
                    </w:rPr>
                    <w:t>owners; or</w:t>
                  </w:r>
                </w:p>
                <w:p w:rsidR="0094756E" w:rsidRDefault="007D4059">
                  <w:pPr>
                    <w:pStyle w:val="ListParagraph"/>
                    <w:numPr>
                      <w:ilvl w:val="0"/>
                      <w:numId w:val="1"/>
                    </w:numPr>
                    <w:tabs>
                      <w:tab w:val="left" w:pos="721"/>
                    </w:tabs>
                    <w:spacing w:before="1"/>
                    <w:ind w:right="352" w:hanging="270"/>
                    <w:rPr>
                      <w:sz w:val="17"/>
                    </w:rPr>
                  </w:pPr>
                  <w:proofErr w:type="gramStart"/>
                  <w:r>
                    <w:rPr>
                      <w:color w:val="231F20"/>
                      <w:w w:val="105"/>
                      <w:sz w:val="17"/>
                    </w:rPr>
                    <w:t>an</w:t>
                  </w:r>
                  <w:proofErr w:type="gramEnd"/>
                  <w:r>
                    <w:rPr>
                      <w:color w:val="231F20"/>
                      <w:spacing w:val="-20"/>
                      <w:w w:val="10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7"/>
                    </w:rPr>
                    <w:t>adjoining</w:t>
                  </w:r>
                  <w:r>
                    <w:rPr>
                      <w:color w:val="231F20"/>
                      <w:spacing w:val="-20"/>
                      <w:w w:val="10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7"/>
                    </w:rPr>
                    <w:t>owner’s</w:t>
                  </w:r>
                  <w:r>
                    <w:rPr>
                      <w:color w:val="231F20"/>
                      <w:spacing w:val="-20"/>
                      <w:w w:val="10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7"/>
                    </w:rPr>
                    <w:t>judicial petition to remove or alter their</w:t>
                  </w:r>
                  <w:r>
                    <w:rPr>
                      <w:color w:val="231F20"/>
                      <w:spacing w:val="-31"/>
                      <w:w w:val="10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7"/>
                    </w:rPr>
                    <w:t>responsibility.</w:t>
                  </w:r>
                </w:p>
                <w:p w:rsidR="0094756E" w:rsidRDefault="007D4059">
                  <w:pPr>
                    <w:spacing w:before="91"/>
                    <w:ind w:left="270" w:right="267"/>
                    <w:jc w:val="both"/>
                    <w:rPr>
                      <w:sz w:val="17"/>
                    </w:rPr>
                  </w:pPr>
                  <w:r>
                    <w:rPr>
                      <w:color w:val="231F20"/>
                      <w:w w:val="105"/>
                      <w:sz w:val="17"/>
                    </w:rPr>
                    <w:t>When it comes to fences, keep peace with your neighbors and make sure everyone is properly notified.</w:t>
                  </w:r>
                </w:p>
              </w:txbxContent>
            </v:textbox>
            <w10:wrap anchorx="page"/>
          </v:shape>
        </w:pict>
      </w:r>
      <w:r>
        <w:rPr>
          <w:color w:val="231F20"/>
          <w:w w:val="102"/>
          <w:sz w:val="17"/>
          <w:u w:val="single" w:color="DD5928"/>
        </w:rPr>
        <w:t xml:space="preserve"> </w:t>
      </w:r>
      <w:r>
        <w:rPr>
          <w:color w:val="231F20"/>
          <w:sz w:val="17"/>
          <w:u w:val="single" w:color="DD5928"/>
        </w:rPr>
        <w:tab/>
      </w:r>
    </w:p>
    <w:p w:rsidR="0094756E" w:rsidRDefault="0094756E">
      <w:pPr>
        <w:pStyle w:val="BodyText"/>
        <w:spacing w:before="11"/>
        <w:rPr>
          <w:sz w:val="17"/>
        </w:rPr>
      </w:pPr>
    </w:p>
    <w:p w:rsidR="0094756E" w:rsidRDefault="007D4059">
      <w:pPr>
        <w:pStyle w:val="BodyText"/>
        <w:ind w:left="2043" w:right="3805"/>
        <w:jc w:val="center"/>
      </w:pPr>
      <w:r>
        <w:rPr>
          <w:color w:val="DD5928"/>
        </w:rPr>
        <w:t xml:space="preserve">Supplies </w:t>
      </w:r>
      <w:proofErr w:type="gramStart"/>
      <w:r>
        <w:rPr>
          <w:color w:val="DD5928"/>
        </w:rPr>
        <w:t>To</w:t>
      </w:r>
      <w:proofErr w:type="gramEnd"/>
      <w:r>
        <w:rPr>
          <w:color w:val="DD5928"/>
        </w:rPr>
        <w:t xml:space="preserve"> Buy:</w:t>
      </w:r>
    </w:p>
    <w:p w:rsidR="0094756E" w:rsidRDefault="007D4059">
      <w:pPr>
        <w:pStyle w:val="ListParagraph"/>
        <w:numPr>
          <w:ilvl w:val="1"/>
          <w:numId w:val="4"/>
        </w:numPr>
        <w:tabs>
          <w:tab w:val="left" w:pos="4493"/>
          <w:tab w:val="left" w:pos="4494"/>
        </w:tabs>
        <w:spacing w:before="55" w:line="243" w:lineRule="exact"/>
        <w:rPr>
          <w:sz w:val="20"/>
        </w:rPr>
      </w:pPr>
      <w:r>
        <w:rPr>
          <w:color w:val="231F20"/>
          <w:sz w:val="20"/>
        </w:rPr>
        <w:t>pencils, pens and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highlighters;</w:t>
      </w:r>
    </w:p>
    <w:p w:rsidR="0094756E" w:rsidRDefault="007D4059">
      <w:pPr>
        <w:pStyle w:val="ListParagraph"/>
        <w:numPr>
          <w:ilvl w:val="1"/>
          <w:numId w:val="4"/>
        </w:numPr>
        <w:tabs>
          <w:tab w:val="left" w:pos="4493"/>
          <w:tab w:val="left" w:pos="4494"/>
        </w:tabs>
        <w:spacing w:line="240" w:lineRule="exact"/>
        <w:rPr>
          <w:sz w:val="20"/>
        </w:rPr>
      </w:pPr>
      <w:r>
        <w:rPr>
          <w:color w:val="231F20"/>
          <w:sz w:val="20"/>
        </w:rPr>
        <w:t>binders, dividers and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pap</w:t>
      </w:r>
      <w:r>
        <w:rPr>
          <w:color w:val="231F20"/>
          <w:sz w:val="20"/>
        </w:rPr>
        <w:t>er;</w:t>
      </w:r>
    </w:p>
    <w:p w:rsidR="0094756E" w:rsidRDefault="007D4059">
      <w:pPr>
        <w:pStyle w:val="ListParagraph"/>
        <w:numPr>
          <w:ilvl w:val="1"/>
          <w:numId w:val="4"/>
        </w:numPr>
        <w:tabs>
          <w:tab w:val="left" w:pos="4493"/>
          <w:tab w:val="left" w:pos="4494"/>
        </w:tabs>
        <w:spacing w:line="240" w:lineRule="exact"/>
        <w:rPr>
          <w:sz w:val="20"/>
        </w:rPr>
      </w:pPr>
      <w:r>
        <w:rPr>
          <w:color w:val="231F20"/>
          <w:sz w:val="20"/>
        </w:rPr>
        <w:t>glue and/or glue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sticks;</w:t>
      </w:r>
    </w:p>
    <w:p w:rsidR="0094756E" w:rsidRDefault="007D4059">
      <w:pPr>
        <w:pStyle w:val="ListParagraph"/>
        <w:numPr>
          <w:ilvl w:val="1"/>
          <w:numId w:val="4"/>
        </w:numPr>
        <w:tabs>
          <w:tab w:val="left" w:pos="4493"/>
          <w:tab w:val="left" w:pos="4494"/>
        </w:tabs>
        <w:spacing w:line="240" w:lineRule="exact"/>
        <w:rPr>
          <w:sz w:val="20"/>
        </w:rPr>
      </w:pPr>
      <w:r>
        <w:rPr>
          <w:color w:val="231F20"/>
          <w:sz w:val="20"/>
        </w:rPr>
        <w:t>graphing paper and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calculator;</w:t>
      </w:r>
    </w:p>
    <w:p w:rsidR="0094756E" w:rsidRDefault="007D4059">
      <w:pPr>
        <w:pStyle w:val="ListParagraph"/>
        <w:numPr>
          <w:ilvl w:val="1"/>
          <w:numId w:val="4"/>
        </w:numPr>
        <w:tabs>
          <w:tab w:val="left" w:pos="4493"/>
          <w:tab w:val="left" w:pos="4494"/>
        </w:tabs>
        <w:spacing w:line="240" w:lineRule="exact"/>
        <w:rPr>
          <w:sz w:val="20"/>
        </w:rPr>
      </w:pPr>
      <w:r>
        <w:rPr>
          <w:color w:val="231F20"/>
          <w:sz w:val="20"/>
        </w:rPr>
        <w:t>rulers, guides and tape;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and</w:t>
      </w:r>
    </w:p>
    <w:p w:rsidR="0094756E" w:rsidRDefault="007D4059">
      <w:pPr>
        <w:pStyle w:val="ListParagraph"/>
        <w:numPr>
          <w:ilvl w:val="1"/>
          <w:numId w:val="4"/>
        </w:numPr>
        <w:tabs>
          <w:tab w:val="left" w:pos="4493"/>
          <w:tab w:val="left" w:pos="4494"/>
        </w:tabs>
        <w:spacing w:line="243" w:lineRule="exact"/>
        <w:rPr>
          <w:sz w:val="20"/>
        </w:rPr>
      </w:pPr>
      <w:r>
        <w:rPr>
          <w:color w:val="231F20"/>
          <w:sz w:val="20"/>
        </w:rPr>
        <w:t>White-out tape and page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markers.</w:t>
      </w:r>
    </w:p>
    <w:p w:rsidR="0094756E" w:rsidRDefault="007D4059">
      <w:pPr>
        <w:pStyle w:val="BodyText"/>
        <w:spacing w:before="85"/>
        <w:ind w:left="1590" w:right="3805"/>
        <w:jc w:val="center"/>
      </w:pPr>
      <w:r>
        <w:rPr>
          <w:color w:val="DD5928"/>
        </w:rPr>
        <w:t>Safety Tips:</w:t>
      </w:r>
    </w:p>
    <w:p w:rsidR="0094756E" w:rsidRDefault="007D4059">
      <w:pPr>
        <w:pStyle w:val="ListParagraph"/>
        <w:numPr>
          <w:ilvl w:val="1"/>
          <w:numId w:val="4"/>
        </w:numPr>
        <w:tabs>
          <w:tab w:val="left" w:pos="4493"/>
          <w:tab w:val="left" w:pos="4494"/>
        </w:tabs>
        <w:spacing w:before="60" w:line="235" w:lineRule="auto"/>
        <w:ind w:right="374"/>
        <w:rPr>
          <w:sz w:val="20"/>
        </w:rPr>
      </w:pPr>
      <w:r>
        <w:rPr>
          <w:color w:val="231F20"/>
          <w:sz w:val="20"/>
        </w:rPr>
        <w:t>If your children walk to school, make sure they walk in groups or are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chaperoned.</w:t>
      </w:r>
    </w:p>
    <w:p w:rsidR="0094756E" w:rsidRDefault="007D4059">
      <w:pPr>
        <w:pStyle w:val="ListParagraph"/>
        <w:numPr>
          <w:ilvl w:val="1"/>
          <w:numId w:val="4"/>
        </w:numPr>
        <w:tabs>
          <w:tab w:val="left" w:pos="4493"/>
          <w:tab w:val="left" w:pos="4494"/>
        </w:tabs>
        <w:spacing w:line="235" w:lineRule="auto"/>
        <w:ind w:right="398"/>
        <w:rPr>
          <w:sz w:val="20"/>
        </w:rPr>
      </w:pPr>
      <w:r>
        <w:rPr>
          <w:color w:val="231F20"/>
          <w:sz w:val="20"/>
        </w:rPr>
        <w:t>Walk the path to school with your children and show them how to obey all the traffic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laws.</w:t>
      </w:r>
    </w:p>
    <w:p w:rsidR="0094756E" w:rsidRDefault="007D4059">
      <w:pPr>
        <w:pStyle w:val="BodyText"/>
        <w:spacing w:before="85"/>
        <w:ind w:left="1888" w:right="3805"/>
        <w:jc w:val="center"/>
      </w:pPr>
      <w:r>
        <w:rPr>
          <w:color w:val="DD5928"/>
        </w:rPr>
        <w:t>Stay Involved!</w:t>
      </w:r>
    </w:p>
    <w:p w:rsidR="0094756E" w:rsidRDefault="007D4059">
      <w:pPr>
        <w:pStyle w:val="ListParagraph"/>
        <w:numPr>
          <w:ilvl w:val="1"/>
          <w:numId w:val="4"/>
        </w:numPr>
        <w:tabs>
          <w:tab w:val="left" w:pos="4493"/>
          <w:tab w:val="left" w:pos="4494"/>
        </w:tabs>
        <w:spacing w:before="55" w:line="243" w:lineRule="exact"/>
        <w:rPr>
          <w:sz w:val="20"/>
        </w:rPr>
      </w:pPr>
      <w:r>
        <w:rPr>
          <w:color w:val="231F20"/>
          <w:sz w:val="20"/>
        </w:rPr>
        <w:t>Know your child’s bus number and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schedule.</w:t>
      </w:r>
    </w:p>
    <w:p w:rsidR="0094756E" w:rsidRDefault="007D4059">
      <w:pPr>
        <w:pStyle w:val="ListParagraph"/>
        <w:numPr>
          <w:ilvl w:val="1"/>
          <w:numId w:val="4"/>
        </w:numPr>
        <w:tabs>
          <w:tab w:val="left" w:pos="4493"/>
          <w:tab w:val="left" w:pos="4494"/>
        </w:tabs>
        <w:spacing w:line="240" w:lineRule="exact"/>
        <w:rPr>
          <w:sz w:val="20"/>
        </w:rPr>
      </w:pPr>
      <w:r>
        <w:rPr>
          <w:color w:val="231F20"/>
          <w:sz w:val="20"/>
        </w:rPr>
        <w:t>Make sure you have a list of your kids’ teachers, back to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school</w:t>
      </w:r>
    </w:p>
    <w:p w:rsidR="0094756E" w:rsidRDefault="007D4059">
      <w:pPr>
        <w:pStyle w:val="BodyText"/>
        <w:spacing w:line="240" w:lineRule="exact"/>
        <w:ind w:left="4494"/>
      </w:pPr>
      <w:proofErr w:type="gramStart"/>
      <w:r>
        <w:rPr>
          <w:color w:val="231F20"/>
        </w:rPr>
        <w:t>nights</w:t>
      </w:r>
      <w:proofErr w:type="gramEnd"/>
      <w:r>
        <w:rPr>
          <w:color w:val="231F20"/>
        </w:rPr>
        <w:t>, sports schedules and school holida</w:t>
      </w:r>
      <w:r>
        <w:rPr>
          <w:color w:val="231F20"/>
        </w:rPr>
        <w:t>ys.</w:t>
      </w:r>
    </w:p>
    <w:p w:rsidR="0094756E" w:rsidRDefault="007D4059">
      <w:pPr>
        <w:pStyle w:val="ListParagraph"/>
        <w:numPr>
          <w:ilvl w:val="1"/>
          <w:numId w:val="4"/>
        </w:numPr>
        <w:tabs>
          <w:tab w:val="left" w:pos="4493"/>
          <w:tab w:val="left" w:pos="4494"/>
        </w:tabs>
        <w:spacing w:before="2" w:line="235" w:lineRule="auto"/>
        <w:ind w:right="475"/>
        <w:rPr>
          <w:sz w:val="20"/>
        </w:rPr>
      </w:pPr>
      <w:r>
        <w:rPr>
          <w:color w:val="231F20"/>
          <w:sz w:val="20"/>
        </w:rPr>
        <w:t>Check the school website and make sure you have an email address on file to receive important information about grades, activities or permission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slips.</w:t>
      </w:r>
    </w:p>
    <w:p w:rsidR="0094756E" w:rsidRDefault="007D4059">
      <w:pPr>
        <w:pStyle w:val="BodyText"/>
        <w:spacing w:before="85"/>
        <w:ind w:left="3844" w:right="3805"/>
        <w:jc w:val="center"/>
      </w:pPr>
      <w:r>
        <w:rPr>
          <w:color w:val="DD5928"/>
        </w:rPr>
        <w:t>Tips for those who don’t have kids:</w:t>
      </w:r>
    </w:p>
    <w:p w:rsidR="0094756E" w:rsidRDefault="007D4059">
      <w:pPr>
        <w:pStyle w:val="ListParagraph"/>
        <w:numPr>
          <w:ilvl w:val="1"/>
          <w:numId w:val="4"/>
        </w:numPr>
        <w:tabs>
          <w:tab w:val="left" w:pos="4493"/>
          <w:tab w:val="left" w:pos="4494"/>
        </w:tabs>
        <w:spacing w:before="61" w:line="235" w:lineRule="auto"/>
        <w:ind w:right="422"/>
        <w:rPr>
          <w:sz w:val="20"/>
        </w:rPr>
      </w:pPr>
      <w:r>
        <w:rPr>
          <w:color w:val="231F20"/>
          <w:sz w:val="20"/>
        </w:rPr>
        <w:t>Plan your commute: if you need to leave earlier then get some sl</w:t>
      </w:r>
      <w:r>
        <w:rPr>
          <w:color w:val="231F20"/>
          <w:sz w:val="20"/>
        </w:rPr>
        <w:t>eep!</w:t>
      </w:r>
    </w:p>
    <w:p w:rsidR="0094756E" w:rsidRDefault="007D4059">
      <w:pPr>
        <w:pStyle w:val="ListParagraph"/>
        <w:numPr>
          <w:ilvl w:val="1"/>
          <w:numId w:val="4"/>
        </w:numPr>
        <w:tabs>
          <w:tab w:val="left" w:pos="4493"/>
          <w:tab w:val="left" w:pos="4494"/>
        </w:tabs>
        <w:spacing w:line="235" w:lineRule="auto"/>
        <w:ind w:right="1729"/>
        <w:rPr>
          <w:sz w:val="20"/>
        </w:rPr>
      </w:pPr>
      <w:r>
        <w:rPr>
          <w:color w:val="231F20"/>
          <w:sz w:val="20"/>
        </w:rPr>
        <w:t>Watch out for children who walk to school in your neighborhood.</w:t>
      </w:r>
    </w:p>
    <w:p w:rsidR="0094756E" w:rsidRDefault="007D4059">
      <w:pPr>
        <w:pStyle w:val="BodyText"/>
        <w:spacing w:before="85"/>
        <w:ind w:left="3864"/>
      </w:pPr>
      <w:r>
        <w:rPr>
          <w:color w:val="231F20"/>
        </w:rPr>
        <w:t>Have a great school year! Keep me in mind for your real estate needs.</w:t>
      </w:r>
    </w:p>
    <w:sectPr w:rsidR="0094756E">
      <w:pgSz w:w="12240" w:h="15840"/>
      <w:pgMar w:top="150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bas Neue">
    <w:altName w:val="Bebas Neue"/>
    <w:panose1 w:val="020B0606020202050201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866C1"/>
    <w:multiLevelType w:val="hybridMultilevel"/>
    <w:tmpl w:val="7CA661D0"/>
    <w:lvl w:ilvl="0" w:tplc="EB48CF5A">
      <w:numFmt w:val="bullet"/>
      <w:lvlText w:val="•"/>
      <w:lvlJc w:val="left"/>
      <w:pPr>
        <w:ind w:left="720" w:hanging="271"/>
      </w:pPr>
      <w:rPr>
        <w:rFonts w:ascii="Century Gothic" w:eastAsia="Century Gothic" w:hAnsi="Century Gothic" w:cs="Century Gothic" w:hint="default"/>
        <w:color w:val="231F20"/>
        <w:w w:val="102"/>
        <w:sz w:val="17"/>
        <w:szCs w:val="17"/>
      </w:rPr>
    </w:lvl>
    <w:lvl w:ilvl="1" w:tplc="62DAB276">
      <w:numFmt w:val="bullet"/>
      <w:lvlText w:val="•"/>
      <w:lvlJc w:val="left"/>
      <w:pPr>
        <w:ind w:left="997" w:hanging="271"/>
      </w:pPr>
      <w:rPr>
        <w:rFonts w:hint="default"/>
      </w:rPr>
    </w:lvl>
    <w:lvl w:ilvl="2" w:tplc="F7AAE7E0">
      <w:numFmt w:val="bullet"/>
      <w:lvlText w:val="•"/>
      <w:lvlJc w:val="left"/>
      <w:pPr>
        <w:ind w:left="1275" w:hanging="271"/>
      </w:pPr>
      <w:rPr>
        <w:rFonts w:hint="default"/>
      </w:rPr>
    </w:lvl>
    <w:lvl w:ilvl="3" w:tplc="24927B3E">
      <w:numFmt w:val="bullet"/>
      <w:lvlText w:val="•"/>
      <w:lvlJc w:val="left"/>
      <w:pPr>
        <w:ind w:left="1553" w:hanging="271"/>
      </w:pPr>
      <w:rPr>
        <w:rFonts w:hint="default"/>
      </w:rPr>
    </w:lvl>
    <w:lvl w:ilvl="4" w:tplc="72CC5666">
      <w:numFmt w:val="bullet"/>
      <w:lvlText w:val="•"/>
      <w:lvlJc w:val="left"/>
      <w:pPr>
        <w:ind w:left="1831" w:hanging="271"/>
      </w:pPr>
      <w:rPr>
        <w:rFonts w:hint="default"/>
      </w:rPr>
    </w:lvl>
    <w:lvl w:ilvl="5" w:tplc="221E2496">
      <w:numFmt w:val="bullet"/>
      <w:lvlText w:val="•"/>
      <w:lvlJc w:val="left"/>
      <w:pPr>
        <w:ind w:left="2109" w:hanging="271"/>
      </w:pPr>
      <w:rPr>
        <w:rFonts w:hint="default"/>
      </w:rPr>
    </w:lvl>
    <w:lvl w:ilvl="6" w:tplc="E83E32F0">
      <w:numFmt w:val="bullet"/>
      <w:lvlText w:val="•"/>
      <w:lvlJc w:val="left"/>
      <w:pPr>
        <w:ind w:left="2387" w:hanging="271"/>
      </w:pPr>
      <w:rPr>
        <w:rFonts w:hint="default"/>
      </w:rPr>
    </w:lvl>
    <w:lvl w:ilvl="7" w:tplc="8796297A">
      <w:numFmt w:val="bullet"/>
      <w:lvlText w:val="•"/>
      <w:lvlJc w:val="left"/>
      <w:pPr>
        <w:ind w:left="2665" w:hanging="271"/>
      </w:pPr>
      <w:rPr>
        <w:rFonts w:hint="default"/>
      </w:rPr>
    </w:lvl>
    <w:lvl w:ilvl="8" w:tplc="9FDC6468">
      <w:numFmt w:val="bullet"/>
      <w:lvlText w:val="•"/>
      <w:lvlJc w:val="left"/>
      <w:pPr>
        <w:ind w:left="2943" w:hanging="271"/>
      </w:pPr>
      <w:rPr>
        <w:rFonts w:hint="default"/>
      </w:rPr>
    </w:lvl>
  </w:abstractNum>
  <w:abstractNum w:abstractNumId="1">
    <w:nsid w:val="2F7C70B4"/>
    <w:multiLevelType w:val="hybridMultilevel"/>
    <w:tmpl w:val="E9BEC27C"/>
    <w:lvl w:ilvl="0" w:tplc="87927EE4">
      <w:numFmt w:val="bullet"/>
      <w:lvlText w:val="•"/>
      <w:lvlJc w:val="left"/>
      <w:pPr>
        <w:ind w:left="799" w:hanging="270"/>
      </w:pPr>
      <w:rPr>
        <w:rFonts w:ascii="Century Gothic" w:eastAsia="Century Gothic" w:hAnsi="Century Gothic" w:cs="Century Gothic" w:hint="default"/>
        <w:b/>
        <w:bCs/>
        <w:color w:val="231F20"/>
        <w:spacing w:val="-18"/>
        <w:w w:val="99"/>
        <w:sz w:val="20"/>
        <w:szCs w:val="20"/>
      </w:rPr>
    </w:lvl>
    <w:lvl w:ilvl="1" w:tplc="7C66EEC8">
      <w:numFmt w:val="bullet"/>
      <w:lvlText w:val=""/>
      <w:lvlJc w:val="left"/>
      <w:pPr>
        <w:ind w:left="4494" w:hanging="450"/>
      </w:pPr>
      <w:rPr>
        <w:rFonts w:ascii="Wingdings" w:eastAsia="Wingdings" w:hAnsi="Wingdings" w:cs="Wingdings" w:hint="default"/>
        <w:color w:val="231F20"/>
        <w:w w:val="100"/>
        <w:sz w:val="20"/>
        <w:szCs w:val="20"/>
      </w:rPr>
    </w:lvl>
    <w:lvl w:ilvl="2" w:tplc="29B21C8A">
      <w:numFmt w:val="bullet"/>
      <w:lvlText w:val="•"/>
      <w:lvlJc w:val="left"/>
      <w:pPr>
        <w:ind w:left="5222" w:hanging="450"/>
      </w:pPr>
      <w:rPr>
        <w:rFonts w:hint="default"/>
      </w:rPr>
    </w:lvl>
    <w:lvl w:ilvl="3" w:tplc="439E6ECC">
      <w:numFmt w:val="bullet"/>
      <w:lvlText w:val="•"/>
      <w:lvlJc w:val="left"/>
      <w:pPr>
        <w:ind w:left="5944" w:hanging="450"/>
      </w:pPr>
      <w:rPr>
        <w:rFonts w:hint="default"/>
      </w:rPr>
    </w:lvl>
    <w:lvl w:ilvl="4" w:tplc="19843920">
      <w:numFmt w:val="bullet"/>
      <w:lvlText w:val="•"/>
      <w:lvlJc w:val="left"/>
      <w:pPr>
        <w:ind w:left="6666" w:hanging="450"/>
      </w:pPr>
      <w:rPr>
        <w:rFonts w:hint="default"/>
      </w:rPr>
    </w:lvl>
    <w:lvl w:ilvl="5" w:tplc="D742B044">
      <w:numFmt w:val="bullet"/>
      <w:lvlText w:val="•"/>
      <w:lvlJc w:val="left"/>
      <w:pPr>
        <w:ind w:left="7388" w:hanging="450"/>
      </w:pPr>
      <w:rPr>
        <w:rFonts w:hint="default"/>
      </w:rPr>
    </w:lvl>
    <w:lvl w:ilvl="6" w:tplc="9D8C759C">
      <w:numFmt w:val="bullet"/>
      <w:lvlText w:val="•"/>
      <w:lvlJc w:val="left"/>
      <w:pPr>
        <w:ind w:left="8111" w:hanging="450"/>
      </w:pPr>
      <w:rPr>
        <w:rFonts w:hint="default"/>
      </w:rPr>
    </w:lvl>
    <w:lvl w:ilvl="7" w:tplc="6EB81016">
      <w:numFmt w:val="bullet"/>
      <w:lvlText w:val="•"/>
      <w:lvlJc w:val="left"/>
      <w:pPr>
        <w:ind w:left="8833" w:hanging="450"/>
      </w:pPr>
      <w:rPr>
        <w:rFonts w:hint="default"/>
      </w:rPr>
    </w:lvl>
    <w:lvl w:ilvl="8" w:tplc="86B0ACEE">
      <w:numFmt w:val="bullet"/>
      <w:lvlText w:val="•"/>
      <w:lvlJc w:val="left"/>
      <w:pPr>
        <w:ind w:left="9555" w:hanging="450"/>
      </w:pPr>
      <w:rPr>
        <w:rFonts w:hint="default"/>
      </w:rPr>
    </w:lvl>
  </w:abstractNum>
  <w:abstractNum w:abstractNumId="2">
    <w:nsid w:val="3EA3446E"/>
    <w:multiLevelType w:val="hybridMultilevel"/>
    <w:tmpl w:val="D95E86A6"/>
    <w:lvl w:ilvl="0" w:tplc="2478632C">
      <w:start w:val="1"/>
      <w:numFmt w:val="decimal"/>
      <w:lvlText w:val="%1."/>
      <w:lvlJc w:val="left"/>
      <w:pPr>
        <w:ind w:left="630" w:hanging="360"/>
      </w:pPr>
      <w:rPr>
        <w:rFonts w:ascii="Century Gothic" w:eastAsia="Century Gothic" w:hAnsi="Century Gothic" w:cs="Century Gothic" w:hint="default"/>
        <w:color w:val="231F20"/>
        <w:spacing w:val="-28"/>
        <w:w w:val="100"/>
        <w:sz w:val="20"/>
        <w:szCs w:val="20"/>
      </w:rPr>
    </w:lvl>
    <w:lvl w:ilvl="1" w:tplc="F3FA6732">
      <w:numFmt w:val="bullet"/>
      <w:lvlText w:val="•"/>
      <w:lvlJc w:val="left"/>
      <w:pPr>
        <w:ind w:left="925" w:hanging="360"/>
      </w:pPr>
      <w:rPr>
        <w:rFonts w:hint="default"/>
      </w:rPr>
    </w:lvl>
    <w:lvl w:ilvl="2" w:tplc="6026121E">
      <w:numFmt w:val="bullet"/>
      <w:lvlText w:val="•"/>
      <w:lvlJc w:val="left"/>
      <w:pPr>
        <w:ind w:left="1211" w:hanging="360"/>
      </w:pPr>
      <w:rPr>
        <w:rFonts w:hint="default"/>
      </w:rPr>
    </w:lvl>
    <w:lvl w:ilvl="3" w:tplc="695EC232">
      <w:numFmt w:val="bullet"/>
      <w:lvlText w:val="•"/>
      <w:lvlJc w:val="left"/>
      <w:pPr>
        <w:ind w:left="1497" w:hanging="360"/>
      </w:pPr>
      <w:rPr>
        <w:rFonts w:hint="default"/>
      </w:rPr>
    </w:lvl>
    <w:lvl w:ilvl="4" w:tplc="9EFA7F76">
      <w:numFmt w:val="bullet"/>
      <w:lvlText w:val="•"/>
      <w:lvlJc w:val="left"/>
      <w:pPr>
        <w:ind w:left="1783" w:hanging="360"/>
      </w:pPr>
      <w:rPr>
        <w:rFonts w:hint="default"/>
      </w:rPr>
    </w:lvl>
    <w:lvl w:ilvl="5" w:tplc="407C683E">
      <w:numFmt w:val="bullet"/>
      <w:lvlText w:val="•"/>
      <w:lvlJc w:val="left"/>
      <w:pPr>
        <w:ind w:left="2069" w:hanging="360"/>
      </w:pPr>
      <w:rPr>
        <w:rFonts w:hint="default"/>
      </w:rPr>
    </w:lvl>
    <w:lvl w:ilvl="6" w:tplc="8F16BD66">
      <w:numFmt w:val="bullet"/>
      <w:lvlText w:val="•"/>
      <w:lvlJc w:val="left"/>
      <w:pPr>
        <w:ind w:left="2355" w:hanging="360"/>
      </w:pPr>
      <w:rPr>
        <w:rFonts w:hint="default"/>
      </w:rPr>
    </w:lvl>
    <w:lvl w:ilvl="7" w:tplc="86DC2A54">
      <w:numFmt w:val="bullet"/>
      <w:lvlText w:val="•"/>
      <w:lvlJc w:val="left"/>
      <w:pPr>
        <w:ind w:left="2641" w:hanging="360"/>
      </w:pPr>
      <w:rPr>
        <w:rFonts w:hint="default"/>
      </w:rPr>
    </w:lvl>
    <w:lvl w:ilvl="8" w:tplc="61F08DC4">
      <w:numFmt w:val="bullet"/>
      <w:lvlText w:val="•"/>
      <w:lvlJc w:val="left"/>
      <w:pPr>
        <w:ind w:left="2927" w:hanging="360"/>
      </w:pPr>
      <w:rPr>
        <w:rFonts w:hint="default"/>
      </w:rPr>
    </w:lvl>
  </w:abstractNum>
  <w:abstractNum w:abstractNumId="3">
    <w:nsid w:val="7D3228A0"/>
    <w:multiLevelType w:val="hybridMultilevel"/>
    <w:tmpl w:val="54ACDB64"/>
    <w:lvl w:ilvl="0" w:tplc="433843E2">
      <w:numFmt w:val="bullet"/>
      <w:lvlText w:val="•"/>
      <w:lvlJc w:val="left"/>
      <w:pPr>
        <w:ind w:left="720" w:hanging="270"/>
      </w:pPr>
      <w:rPr>
        <w:rFonts w:ascii="Century Gothic" w:eastAsia="Century Gothic" w:hAnsi="Century Gothic" w:cs="Century Gothic" w:hint="default"/>
        <w:color w:val="231F20"/>
        <w:spacing w:val="-18"/>
        <w:w w:val="100"/>
        <w:sz w:val="20"/>
        <w:szCs w:val="20"/>
      </w:rPr>
    </w:lvl>
    <w:lvl w:ilvl="1" w:tplc="954631A6">
      <w:numFmt w:val="bullet"/>
      <w:lvlText w:val="•"/>
      <w:lvlJc w:val="left"/>
      <w:pPr>
        <w:ind w:left="997" w:hanging="270"/>
      </w:pPr>
      <w:rPr>
        <w:rFonts w:hint="default"/>
      </w:rPr>
    </w:lvl>
    <w:lvl w:ilvl="2" w:tplc="2916ACAE">
      <w:numFmt w:val="bullet"/>
      <w:lvlText w:val="•"/>
      <w:lvlJc w:val="left"/>
      <w:pPr>
        <w:ind w:left="1275" w:hanging="270"/>
      </w:pPr>
      <w:rPr>
        <w:rFonts w:hint="default"/>
      </w:rPr>
    </w:lvl>
    <w:lvl w:ilvl="3" w:tplc="39F0F938">
      <w:numFmt w:val="bullet"/>
      <w:lvlText w:val="•"/>
      <w:lvlJc w:val="left"/>
      <w:pPr>
        <w:ind w:left="1553" w:hanging="270"/>
      </w:pPr>
      <w:rPr>
        <w:rFonts w:hint="default"/>
      </w:rPr>
    </w:lvl>
    <w:lvl w:ilvl="4" w:tplc="9A984A54">
      <w:numFmt w:val="bullet"/>
      <w:lvlText w:val="•"/>
      <w:lvlJc w:val="left"/>
      <w:pPr>
        <w:ind w:left="1831" w:hanging="270"/>
      </w:pPr>
      <w:rPr>
        <w:rFonts w:hint="default"/>
      </w:rPr>
    </w:lvl>
    <w:lvl w:ilvl="5" w:tplc="FA72A6A4">
      <w:numFmt w:val="bullet"/>
      <w:lvlText w:val="•"/>
      <w:lvlJc w:val="left"/>
      <w:pPr>
        <w:ind w:left="2109" w:hanging="270"/>
      </w:pPr>
      <w:rPr>
        <w:rFonts w:hint="default"/>
      </w:rPr>
    </w:lvl>
    <w:lvl w:ilvl="6" w:tplc="95B0F8E8">
      <w:numFmt w:val="bullet"/>
      <w:lvlText w:val="•"/>
      <w:lvlJc w:val="left"/>
      <w:pPr>
        <w:ind w:left="2387" w:hanging="270"/>
      </w:pPr>
      <w:rPr>
        <w:rFonts w:hint="default"/>
      </w:rPr>
    </w:lvl>
    <w:lvl w:ilvl="7" w:tplc="9CAACFBE">
      <w:numFmt w:val="bullet"/>
      <w:lvlText w:val="•"/>
      <w:lvlJc w:val="left"/>
      <w:pPr>
        <w:ind w:left="2665" w:hanging="270"/>
      </w:pPr>
      <w:rPr>
        <w:rFonts w:hint="default"/>
      </w:rPr>
    </w:lvl>
    <w:lvl w:ilvl="8" w:tplc="26562B9C">
      <w:numFmt w:val="bullet"/>
      <w:lvlText w:val="•"/>
      <w:lvlJc w:val="left"/>
      <w:pPr>
        <w:ind w:left="2943" w:hanging="27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94756E"/>
    <w:rsid w:val="00321BCB"/>
    <w:rsid w:val="007D4059"/>
    <w:rsid w:val="0094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1"/>
    <w:qFormat/>
    <w:pPr>
      <w:spacing w:before="98"/>
      <w:ind w:left="270"/>
      <w:outlineLvl w:val="0"/>
    </w:pPr>
    <w:rPr>
      <w:rFonts w:ascii="Bebas Neue" w:eastAsia="Bebas Neue" w:hAnsi="Bebas Neue" w:cs="Bebas Neue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720" w:hanging="270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Mary</cp:lastModifiedBy>
  <cp:revision>2</cp:revision>
  <dcterms:created xsi:type="dcterms:W3CDTF">2017-08-03T10:13:00Z</dcterms:created>
  <dcterms:modified xsi:type="dcterms:W3CDTF">2017-08-03T17:25:00Z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2017-08-03T00:00:00Z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2017-08-03T00:00:00Z</vt:filetime>
  </property>
</Properties>
</file>