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1EA5" w14:textId="0B92A838" w:rsidR="005558BE" w:rsidRDefault="00D735EF">
      <w:r w:rsidRPr="007562E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7B19D8" wp14:editId="024FCCB2">
                <wp:simplePos x="0" y="0"/>
                <wp:positionH relativeFrom="column">
                  <wp:posOffset>2076450</wp:posOffset>
                </wp:positionH>
                <wp:positionV relativeFrom="paragraph">
                  <wp:posOffset>8286750</wp:posOffset>
                </wp:positionV>
                <wp:extent cx="2581275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8E8CE" w14:textId="77777777" w:rsidR="007562E8" w:rsidRPr="007562E8" w:rsidRDefault="007562E8" w:rsidP="007562E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189800FA" w14:textId="51916BB4" w:rsidR="007562E8" w:rsidRDefault="007562E8" w:rsidP="007562E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735EF">
                              <w:rPr>
                                <w:sz w:val="18"/>
                                <w:szCs w:val="18"/>
                              </w:rPr>
                              <w:t xml:space="preserve">DRE 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Lic#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1A6A3E01" w14:textId="77777777" w:rsidR="007562E8" w:rsidRPr="007562E8" w:rsidRDefault="007562E8" w:rsidP="007562E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Brkr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Brkr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19D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3.5pt;margin-top:652.5pt;width:203.25pt;height:11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" filled="f" stroked="f" strokeweight=".5pt">
                <v:textbox>
                  <w:txbxContent>
                    <w:p w14:paraId="4AC8E8CE" w14:textId="77777777" w:rsidR="007562E8" w:rsidRPr="007562E8" w:rsidRDefault="007562E8" w:rsidP="007562E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189800FA" w14:textId="51916BB4" w:rsidR="007562E8" w:rsidRDefault="007562E8" w:rsidP="007562E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 w:rsidR="00D735EF">
                        <w:rPr>
                          <w:sz w:val="18"/>
                          <w:szCs w:val="18"/>
                        </w:rPr>
                        <w:t xml:space="preserve">DRE </w:t>
                      </w:r>
                      <w:r w:rsidRPr="007562E8">
                        <w:rPr>
                          <w:sz w:val="18"/>
                          <w:szCs w:val="18"/>
                        </w:rPr>
                        <w:t>Lic#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1A6A3E01" w14:textId="77777777" w:rsidR="007562E8" w:rsidRPr="007562E8" w:rsidRDefault="007562E8" w:rsidP="007562E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Brkr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Brkr Lic #</w:t>
                      </w:r>
                    </w:p>
                  </w:txbxContent>
                </v:textbox>
              </v:shape>
            </w:pict>
          </mc:Fallback>
        </mc:AlternateContent>
      </w:r>
      <w:r w:rsidRPr="007562E8">
        <w:rPr>
          <w:noProof/>
        </w:rPr>
        <w:drawing>
          <wp:anchor distT="0" distB="0" distL="114300" distR="114300" simplePos="0" relativeHeight="251662848" behindDoc="0" locked="0" layoutInCell="1" allowOverlap="1" wp14:anchorId="49225AE6" wp14:editId="1F6860A1">
            <wp:simplePos x="0" y="0"/>
            <wp:positionH relativeFrom="margin">
              <wp:posOffset>5931535</wp:posOffset>
            </wp:positionH>
            <wp:positionV relativeFrom="margin">
              <wp:posOffset>9153525</wp:posOffset>
            </wp:positionV>
            <wp:extent cx="1268730" cy="465455"/>
            <wp:effectExtent l="0" t="0" r="762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2E8">
        <w:rPr>
          <w:noProof/>
        </w:rPr>
        <w:drawing>
          <wp:anchor distT="0" distB="0" distL="114300" distR="114300" simplePos="0" relativeHeight="251653632" behindDoc="0" locked="0" layoutInCell="1" allowOverlap="1" wp14:anchorId="0730EDAD" wp14:editId="4B11C7E9">
            <wp:simplePos x="0" y="0"/>
            <wp:positionH relativeFrom="margin">
              <wp:posOffset>887730</wp:posOffset>
            </wp:positionH>
            <wp:positionV relativeFrom="margin">
              <wp:posOffset>8291195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71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017942" wp14:editId="5C4673A4">
                <wp:simplePos x="0" y="0"/>
                <wp:positionH relativeFrom="column">
                  <wp:posOffset>742950</wp:posOffset>
                </wp:positionH>
                <wp:positionV relativeFrom="paragraph">
                  <wp:posOffset>4191000</wp:posOffset>
                </wp:positionV>
                <wp:extent cx="6562725" cy="3971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2BF6" w14:textId="77777777" w:rsidR="00D735EF" w:rsidRPr="00D735EF" w:rsidRDefault="00D735EF" w:rsidP="00D735EF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Are you thinking about buying? Figure out how much home you are qualified to buy by determining your </w:t>
                            </w:r>
                            <w:r w:rsidRPr="00D735E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buyer purchasing power</w:t>
                            </w: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DDD5DDA" w14:textId="77777777" w:rsidR="00D735EF" w:rsidRPr="00D735EF" w:rsidRDefault="00D735EF" w:rsidP="00D735EF">
                            <w:pPr>
                              <w:spacing w:before="120"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Buyer purchasing power measures your ability to purchase a home funded by a mortgage based on:</w:t>
                            </w:r>
                          </w:p>
                          <w:p w14:paraId="206633BD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your total household income; and</w:t>
                            </w:r>
                          </w:p>
                          <w:p w14:paraId="0BDB8E57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the mortgage interest rate.</w:t>
                            </w:r>
                          </w:p>
                          <w:p w14:paraId="00F04752" w14:textId="77777777" w:rsidR="00D735EF" w:rsidRPr="00D735EF" w:rsidRDefault="00D735EF" w:rsidP="00D735EF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The interest rate is the recurring long-term cost you pay on the mortgage amount you borrow. Over time, your income rises but the mortgage payment remains the same. This expands your ability to borrow a greater amount of mortgage funds to either:</w:t>
                            </w:r>
                          </w:p>
                          <w:p w14:paraId="1CECD29B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buy a more expensive house; or</w:t>
                            </w:r>
                          </w:p>
                          <w:p w14:paraId="44585887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refinance to lower your monthly payment.</w:t>
                            </w:r>
                          </w:p>
                          <w:p w14:paraId="0C491EAE" w14:textId="77777777" w:rsidR="00D735EF" w:rsidRPr="00D735EF" w:rsidRDefault="00D735EF" w:rsidP="00D735EF">
                            <w:pPr>
                              <w:spacing w:before="120"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Importantly, you need to consider mortgage terms, such as: </w:t>
                            </w:r>
                          </w:p>
                          <w:p w14:paraId="6C2ABD18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one-time upfront costs that vary significantly among mortgage lenders;</w:t>
                            </w:r>
                          </w:p>
                          <w:p w14:paraId="3EA5314A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the length of the mortgage, ranging from 15-year to 30-year payoffs; </w:t>
                            </w:r>
                          </w:p>
                          <w:p w14:paraId="6260A931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a fixed (FRM) or adjustable (ARM) type of interest rate; </w:t>
                            </w:r>
                          </w:p>
                          <w:p w14:paraId="31479751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obtaining your credit reports and credit scores; and </w:t>
                            </w:r>
                          </w:p>
                          <w:p w14:paraId="2284C217" w14:textId="77777777" w:rsidR="00D735EF" w:rsidRPr="00D735EF" w:rsidRDefault="00D735EF" w:rsidP="00D735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evaluating which mortgage providers offer the most competitive cost quotes.</w:t>
                            </w:r>
                          </w:p>
                          <w:p w14:paraId="5A16A0A7" w14:textId="77777777" w:rsidR="00D735EF" w:rsidRPr="00D735EF" w:rsidRDefault="00D735EF" w:rsidP="00D735EF">
                            <w:pPr>
                              <w:spacing w:before="120"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735EF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Have questions about choosing the right mortgage for you? Please contact me for more information. Knowledge of mortgage financing is my expertise. </w:t>
                            </w:r>
                          </w:p>
                          <w:p w14:paraId="0A3FB7EE" w14:textId="1FFCEFA4" w:rsidR="006645BF" w:rsidRDefault="006645BF" w:rsidP="006645B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17942" id="Text Box 2" o:spid="_x0000_s1027" type="#_x0000_t202" style="position:absolute;margin-left:58.5pt;margin-top:330pt;width:516.75pt;height:3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" fillcolor="white [3201]" stroked="f" strokeweight=".5pt">
                <v:textbox>
                  <w:txbxContent>
                    <w:p w14:paraId="45822BF6" w14:textId="77777777" w:rsidR="00D735EF" w:rsidRPr="00D735EF" w:rsidRDefault="00D735EF" w:rsidP="00D735EF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Are you thinking about buying? Figure out how much home you are qualified to buy by determining your </w:t>
                      </w:r>
                      <w:r w:rsidRPr="00D735EF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1"/>
                          <w:szCs w:val="21"/>
                        </w:rPr>
                        <w:t>buyer purchasing power</w:t>
                      </w: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14:paraId="2DDD5DDA" w14:textId="77777777" w:rsidR="00D735EF" w:rsidRPr="00D735EF" w:rsidRDefault="00D735EF" w:rsidP="00D735EF">
                      <w:pPr>
                        <w:spacing w:before="120"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Buyer purchasing power measures your ability to purchase a home funded by a mortgage based on:</w:t>
                      </w:r>
                    </w:p>
                    <w:p w14:paraId="206633BD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your total household income; and</w:t>
                      </w:r>
                    </w:p>
                    <w:p w14:paraId="0BDB8E57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the mortgage interest rate.</w:t>
                      </w:r>
                    </w:p>
                    <w:p w14:paraId="00F04752" w14:textId="77777777" w:rsidR="00D735EF" w:rsidRPr="00D735EF" w:rsidRDefault="00D735EF" w:rsidP="00D735EF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The interest rate is the recurring long-term cost you pay on the mortgage amount you borrow. Over time, your income rises but the mortgage payment remains the same. This expands your ability to borrow a greater amount of mortgage funds to either:</w:t>
                      </w:r>
                    </w:p>
                    <w:p w14:paraId="1CECD29B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buy a more expensive house; or</w:t>
                      </w:r>
                    </w:p>
                    <w:p w14:paraId="44585887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refinance to lower your monthly payment.</w:t>
                      </w:r>
                    </w:p>
                    <w:p w14:paraId="0C491EAE" w14:textId="77777777" w:rsidR="00D735EF" w:rsidRPr="00D735EF" w:rsidRDefault="00D735EF" w:rsidP="00D735EF">
                      <w:pPr>
                        <w:spacing w:before="120"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Importantly, you need to consider mortgage terms, such as: </w:t>
                      </w:r>
                    </w:p>
                    <w:p w14:paraId="6C2ABD18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one-time upfront costs that vary significantly among mortgage lenders;</w:t>
                      </w:r>
                    </w:p>
                    <w:p w14:paraId="3EA5314A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the length of the mortgage, ranging from 15-year to 30-year payoffs; </w:t>
                      </w:r>
                    </w:p>
                    <w:p w14:paraId="6260A931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a fixed (FRM) or adjustable (ARM) type of interest rate; </w:t>
                      </w:r>
                    </w:p>
                    <w:p w14:paraId="31479751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obtaining your credit reports and credit scores; and </w:t>
                      </w:r>
                    </w:p>
                    <w:p w14:paraId="2284C217" w14:textId="77777777" w:rsidR="00D735EF" w:rsidRPr="00D735EF" w:rsidRDefault="00D735EF" w:rsidP="00D735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evaluating which mortgage providers offer the most competitive cost quotes.</w:t>
                      </w:r>
                    </w:p>
                    <w:p w14:paraId="5A16A0A7" w14:textId="77777777" w:rsidR="00D735EF" w:rsidRPr="00D735EF" w:rsidRDefault="00D735EF" w:rsidP="00D735EF">
                      <w:pPr>
                        <w:spacing w:before="120"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D735EF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Have questions about choosing the right mortgage for you? Please contact me for more information. Knowledge of mortgage financing is my expertise. </w:t>
                      </w:r>
                    </w:p>
                    <w:p w14:paraId="0A3FB7EE" w14:textId="1FFCEFA4" w:rsidR="006645BF" w:rsidRDefault="006645BF" w:rsidP="006645B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FC54C4" wp14:editId="487D3BBD">
            <wp:extent cx="7772400" cy="4114800"/>
            <wp:effectExtent l="0" t="0" r="0" b="0"/>
            <wp:docPr id="791963080" name="Picture 4" descr="A house inside a piggy b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63080" name="Picture 4" descr="A house inside a piggy ban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8BE" w:rsidSect="006645B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E4"/>
    <w:multiLevelType w:val="hybridMultilevel"/>
    <w:tmpl w:val="F08849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5ED1DC7"/>
    <w:multiLevelType w:val="hybridMultilevel"/>
    <w:tmpl w:val="0A4E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6ECF"/>
    <w:multiLevelType w:val="hybridMultilevel"/>
    <w:tmpl w:val="AE06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3DF4"/>
    <w:multiLevelType w:val="hybridMultilevel"/>
    <w:tmpl w:val="0A98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6B88"/>
    <w:multiLevelType w:val="hybridMultilevel"/>
    <w:tmpl w:val="1A36DA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08626426">
    <w:abstractNumId w:val="0"/>
  </w:num>
  <w:num w:numId="2" w16cid:durableId="1824657989">
    <w:abstractNumId w:val="4"/>
  </w:num>
  <w:num w:numId="3" w16cid:durableId="1535389867">
    <w:abstractNumId w:val="1"/>
  </w:num>
  <w:num w:numId="4" w16cid:durableId="141317004">
    <w:abstractNumId w:val="2"/>
  </w:num>
  <w:num w:numId="5" w16cid:durableId="157365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5BF"/>
    <w:rsid w:val="005558BE"/>
    <w:rsid w:val="00567713"/>
    <w:rsid w:val="006645BF"/>
    <w:rsid w:val="007562E8"/>
    <w:rsid w:val="00BE6571"/>
    <w:rsid w:val="00D7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ACCA"/>
  <w15:docId w15:val="{3482CE6E-C1A1-4559-B417-FD531BF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645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4</cp:revision>
  <dcterms:created xsi:type="dcterms:W3CDTF">2017-05-31T00:00:00Z</dcterms:created>
  <dcterms:modified xsi:type="dcterms:W3CDTF">2025-10-23T20:25:00Z</dcterms:modified>
</cp:coreProperties>
</file>