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75" w:rsidRDefault="00614D4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66B9E" wp14:editId="542B341C">
                <wp:simplePos x="0" y="0"/>
                <wp:positionH relativeFrom="column">
                  <wp:posOffset>504825</wp:posOffset>
                </wp:positionH>
                <wp:positionV relativeFrom="paragraph">
                  <wp:posOffset>3486150</wp:posOffset>
                </wp:positionV>
                <wp:extent cx="6810375" cy="495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41" w:rsidRPr="00614D41" w:rsidRDefault="00614D41" w:rsidP="00614D41">
                            <w:pPr>
                              <w:pStyle w:val="BasicParagraph"/>
                              <w:jc w:val="center"/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4D41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Top 5 A/C features to look for</w:t>
                            </w:r>
                          </w:p>
                          <w:p w:rsidR="00614D41" w:rsidRDefault="00614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.75pt;margin-top:274.5pt;width:536.2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" filled="f" stroked="f" strokeweight=".5pt">
                <v:textbox>
                  <w:txbxContent>
                    <w:p w:rsidR="00614D41" w:rsidRPr="00614D41" w:rsidRDefault="00614D41" w:rsidP="00614D41">
                      <w:pPr>
                        <w:pStyle w:val="BasicParagraph"/>
                        <w:jc w:val="center"/>
                        <w:rPr>
                          <w:rFonts w:ascii="Adelle Basic Rg" w:hAnsi="Adelle Basic Rg" w:cs="Adelle Basic Rg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4D41">
                        <w:rPr>
                          <w:rFonts w:ascii="Adelle Basic Rg" w:hAnsi="Adelle Basic Rg" w:cs="Adelle Basic Rg"/>
                          <w:b/>
                          <w:bCs/>
                          <w:color w:val="FFFFFF" w:themeColor="background1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Top 5 A/C features to look for</w:t>
                      </w:r>
                    </w:p>
                    <w:p w:rsidR="00614D41" w:rsidRDefault="00614D4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123CC" wp14:editId="16070F78">
                <wp:simplePos x="0" y="0"/>
                <wp:positionH relativeFrom="column">
                  <wp:posOffset>352425</wp:posOffset>
                </wp:positionH>
                <wp:positionV relativeFrom="paragraph">
                  <wp:posOffset>3190875</wp:posOffset>
                </wp:positionV>
                <wp:extent cx="7105650" cy="105156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1051560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.75pt;margin-top:251.25pt;width:559.5pt;height:8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" fillcolor="#d2232a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02B2E" wp14:editId="6D25360F">
            <wp:simplePos x="0" y="0"/>
            <wp:positionH relativeFrom="margin">
              <wp:posOffset>356235</wp:posOffset>
            </wp:positionH>
            <wp:positionV relativeFrom="margin">
              <wp:posOffset>275590</wp:posOffset>
            </wp:positionV>
            <wp:extent cx="3550920" cy="27063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rn thermost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97E00D" wp14:editId="287B2B84">
            <wp:simplePos x="0" y="0"/>
            <wp:positionH relativeFrom="margin">
              <wp:posOffset>3907155</wp:posOffset>
            </wp:positionH>
            <wp:positionV relativeFrom="margin">
              <wp:posOffset>276225</wp:posOffset>
            </wp:positionV>
            <wp:extent cx="3550920" cy="2706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AC uni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40D32" wp14:editId="136AEE64">
                <wp:simplePos x="0" y="0"/>
                <wp:positionH relativeFrom="column">
                  <wp:posOffset>352425</wp:posOffset>
                </wp:positionH>
                <wp:positionV relativeFrom="paragraph">
                  <wp:posOffset>4419600</wp:posOffset>
                </wp:positionV>
                <wp:extent cx="7105650" cy="39528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395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41" w:rsidRDefault="00614D41" w:rsidP="00614D41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Summer is approaching – now’s the time to make sure you have a working air conditioning unit to avoid the heat. If you’re looking to upgrade or replace your A/C unit, keep these important features in mind: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High energy efficiency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. Cooling efficiency is rated by the U.S. Department of Energy using the Seasonal Energy Efficiency Ratio (SEER) — required to be a minimum of 13 for A/C units. Choose a high SEER system for an A/C unit that runs efficiently with minimal energy usage. 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Power and size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.  The cooling capacity of an A/C is measured in British thermal units (BTUs). The ideal capacity depends on the size and features of your home.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Quiet operation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. While A/C units are quiet inside the home, some emit loud noise from the external unit. If you’re seeking a quieter unit, check the A/C’s decibel (dB) rating to ensure the unit’s sound output is low. 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Smart systems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. For increased temperature control, consider a smart zoning system that allows you to cool different rooms at different temperatures. Other smart features available include remote control access and sensors for light, humidity, motion and temperature.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18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bold"/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Warranty</w:t>
                            </w: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. Ensure your unit comes with a quality warranty to extend the life of your A/C through coverage of repair parts and labor. Warranties vary significantly by manufacturer, so be sure to read the terms and restrictions.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>An HVAC specialist can help you find the best A/C unit with these key features in mind.</w:t>
                            </w:r>
                          </w:p>
                          <w:p w:rsidR="00614D41" w:rsidRDefault="00614D41" w:rsidP="00614D41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  <w:t xml:space="preserve">And if you’re ready to upgrade to a new home, give me a call! </w:t>
                            </w:r>
                          </w:p>
                          <w:p w:rsidR="00614D41" w:rsidRDefault="00614D41" w:rsidP="00614D4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7.75pt;margin-top:348pt;width:559.5pt;height:3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pg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" filled="f" stroked="f" strokeweight=".5pt">
                <v:textbox>
                  <w:txbxContent>
                    <w:p w:rsidR="00614D41" w:rsidRDefault="00614D41" w:rsidP="00614D41">
                      <w:pPr>
                        <w:pStyle w:val="BasicParagraph"/>
                        <w:suppressAutoHyphens/>
                        <w:spacing w:after="18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Summer is approaching – now’s the time to make sure you have a working air conditioning unit to avoid the heat. If you’re looking to upgrade or replace your A/C unit, keep these important features in mind:</w:t>
                      </w:r>
                    </w:p>
                    <w:p w:rsidR="00614D41" w:rsidRDefault="00614D41" w:rsidP="00614D4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High energy efficiency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. Cooling efficiency is rated by the U.S. Department of Energy using the Seasonal Energy Efficiency Ratio (SEER) — required to be a minimum of 13 for A/C units. Choose a high SEER system for an A/C unit that runs efficiently with minimal energy usage. </w:t>
                      </w:r>
                    </w:p>
                    <w:p w:rsidR="00614D41" w:rsidRDefault="00614D41" w:rsidP="00614D4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Power and size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.  The cooling capacity of an A/C is measured in British thermal units (BTUs). The ideal capacity depends on the size and features of your home.</w:t>
                      </w:r>
                    </w:p>
                    <w:p w:rsidR="00614D41" w:rsidRDefault="00614D41" w:rsidP="00614D4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Quiet operation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. While A/C units are quiet inside the home, some emit loud noise from the external unit. If you’re seeking a quieter unit, check the A/C’s decibel (dB) rating to ensure the unit’s sound output is low. </w:t>
                      </w:r>
                    </w:p>
                    <w:p w:rsidR="00614D41" w:rsidRDefault="00614D41" w:rsidP="00614D4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Smart systems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. For increased temperature control, consider a smart zoning system that allows you to cool different rooms at different temperatures. Other smart features available include remote control access and sensors for light, humidity, motion and temperature.</w:t>
                      </w:r>
                    </w:p>
                    <w:p w:rsidR="00614D41" w:rsidRDefault="00614D41" w:rsidP="00614D41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18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Style w:val="bold"/>
                          <w:rFonts w:ascii="Century Gothic" w:hAnsi="Century Gothic" w:cs="Century Gothic"/>
                          <w:sz w:val="22"/>
                          <w:szCs w:val="22"/>
                        </w:rPr>
                        <w:t>Warranty</w:t>
                      </w: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. Ensure your unit comes with a quality warranty to extend the life of your A/C through coverage of repair parts and labor. Warranties vary significantly by manufacturer, so be sure to read the terms and restrictions.</w:t>
                      </w:r>
                    </w:p>
                    <w:p w:rsidR="00614D41" w:rsidRDefault="00614D41" w:rsidP="00614D41">
                      <w:pPr>
                        <w:pStyle w:val="BasicParagraph"/>
                        <w:suppressAutoHyphens/>
                        <w:spacing w:after="180"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>An HVAC specialist can help you find the best A/C unit with these key features in mind.</w:t>
                      </w:r>
                    </w:p>
                    <w:p w:rsidR="00614D41" w:rsidRDefault="00614D41" w:rsidP="00614D41">
                      <w:pPr>
                        <w:pStyle w:val="BasicParagraph"/>
                        <w:suppressAutoHyphens/>
                        <w:spacing w:after="180"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  <w:t xml:space="preserve">And if you’re ready to upgrade to a new home, give me a call! </w:t>
                      </w:r>
                    </w:p>
                    <w:p w:rsidR="00614D41" w:rsidRDefault="00614D41" w:rsidP="00614D4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614D41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820CA" wp14:editId="521E8A2C">
                <wp:simplePos x="0" y="0"/>
                <wp:positionH relativeFrom="column">
                  <wp:posOffset>3787140</wp:posOffset>
                </wp:positionH>
                <wp:positionV relativeFrom="paragraph">
                  <wp:posOffset>8996045</wp:posOffset>
                </wp:positionV>
                <wp:extent cx="2073275" cy="8496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41" w:rsidRDefault="00614D41" w:rsidP="00614D41">
                            <w:r>
                              <w:t>Broker’s Name</w:t>
                            </w:r>
                            <w:r>
                              <w:br/>
                              <w:t xml:space="preserve">Broker’s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98.2pt;margin-top:708.35pt;width:163.25pt;height:6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" filled="f" stroked="f" strokeweight=".5pt">
                <v:textbox>
                  <w:txbxContent>
                    <w:p w:rsidR="00614D41" w:rsidRDefault="00614D41" w:rsidP="00614D41">
                      <w:r>
                        <w:t>Broker’s Name</w:t>
                      </w:r>
                      <w:r>
                        <w:br/>
                        <w:t xml:space="preserve">Broker’s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Pr="00614D41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79AF0" wp14:editId="50EFEB0A">
                <wp:simplePos x="0" y="0"/>
                <wp:positionH relativeFrom="column">
                  <wp:posOffset>1979295</wp:posOffset>
                </wp:positionH>
                <wp:positionV relativeFrom="paragraph">
                  <wp:posOffset>8697595</wp:posOffset>
                </wp:positionV>
                <wp:extent cx="1796415" cy="10947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4D41" w:rsidRDefault="00614D41" w:rsidP="00614D41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614D41" w:rsidRDefault="00614D41" w:rsidP="00614D41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55.85pt;margin-top:684.85pt;width:141.45pt;height: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" filled="f" stroked="f" strokeweight=".5pt">
                <v:textbox>
                  <w:txbxContent>
                    <w:p w:rsidR="00614D41" w:rsidRDefault="00614D41" w:rsidP="00614D41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Your</w:t>
                      </w:r>
                      <w:proofErr w:type="gramEnd"/>
                      <w:r>
                        <w:rPr>
                          <w:b/>
                        </w:rPr>
                        <w:t xml:space="preserve"> Name</w:t>
                      </w:r>
                    </w:p>
                    <w:p w:rsidR="00614D41" w:rsidRDefault="00614D41" w:rsidP="00614D41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Pr="00614D41">
        <w:drawing>
          <wp:anchor distT="0" distB="0" distL="114300" distR="114300" simplePos="0" relativeHeight="251665408" behindDoc="0" locked="0" layoutInCell="1" allowOverlap="1" wp14:anchorId="1F18B03B" wp14:editId="112D99DC">
            <wp:simplePos x="0" y="0"/>
            <wp:positionH relativeFrom="margin">
              <wp:posOffset>5770245</wp:posOffset>
            </wp:positionH>
            <wp:positionV relativeFrom="margin">
              <wp:posOffset>9112250</wp:posOffset>
            </wp:positionV>
            <wp:extent cx="1398270" cy="513080"/>
            <wp:effectExtent l="0" t="0" r="0" b="127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4D41">
        <w:drawing>
          <wp:anchor distT="0" distB="0" distL="114300" distR="114300" simplePos="0" relativeHeight="251664384" behindDoc="0" locked="0" layoutInCell="1" allowOverlap="1" wp14:anchorId="1D7438E8" wp14:editId="0EB7E7AA">
            <wp:simplePos x="0" y="0"/>
            <wp:positionH relativeFrom="margin">
              <wp:posOffset>789305</wp:posOffset>
            </wp:positionH>
            <wp:positionV relativeFrom="margin">
              <wp:posOffset>8362315</wp:posOffset>
            </wp:positionV>
            <wp:extent cx="1038860" cy="1509395"/>
            <wp:effectExtent l="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1975" w:rsidSect="00BD53B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elle Basic Rg"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9C3"/>
    <w:multiLevelType w:val="hybridMultilevel"/>
    <w:tmpl w:val="06F09A7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BE"/>
    <w:rsid w:val="005A1975"/>
    <w:rsid w:val="00614D41"/>
    <w:rsid w:val="00B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3B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14D4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614D41"/>
    <w:rPr>
      <w:b/>
      <w:bCs/>
      <w:color w:val="D8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3B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14D4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614D41"/>
    <w:rPr>
      <w:b/>
      <w:bCs/>
      <w:color w:val="D8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2017-01-09T17:56:00Z</dcterms:created>
  <dcterms:modified xsi:type="dcterms:W3CDTF">2017-01-09T18:15:00Z</dcterms:modified>
</cp:coreProperties>
</file>