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Pr="00B2071B" w:rsidRDefault="005870F4" w:rsidP="00B2071B">
      <w:bookmarkStart w:id="0" w:name="_GoBack"/>
      <w:r w:rsidRPr="005870F4">
        <mc:AlternateContent>
          <mc:Choice Requires="wps">
            <w:drawing>
              <wp:anchor distT="0" distB="0" distL="114300" distR="114300" simplePos="0" relativeHeight="251666432" behindDoc="0" locked="0" layoutInCell="1" allowOverlap="1" wp14:anchorId="271C166A" wp14:editId="7B94AB6F">
                <wp:simplePos x="0" y="0"/>
                <wp:positionH relativeFrom="column">
                  <wp:posOffset>3471545</wp:posOffset>
                </wp:positionH>
                <wp:positionV relativeFrom="paragraph">
                  <wp:posOffset>8869045</wp:posOffset>
                </wp:positionV>
                <wp:extent cx="2073275" cy="849630"/>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2073275" cy="84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70F4" w:rsidRDefault="005870F4" w:rsidP="005870F4">
                            <w:r>
                              <w:t xml:space="preserve">Extra </w:t>
                            </w:r>
                            <w:proofErr w:type="gramStart"/>
                            <w:r>
                              <w:t>Information</w:t>
                            </w:r>
                            <w:proofErr w:type="gramEnd"/>
                            <w:r>
                              <w:br/>
                              <w:t>(delete if not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73.35pt;margin-top:698.35pt;width:163.25pt;height:66.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" filled="f" stroked="f" strokeweight=".5pt">
                <v:textbox>
                  <w:txbxContent>
                    <w:p w:rsidR="005870F4" w:rsidRDefault="005870F4" w:rsidP="005870F4">
                      <w:r>
                        <w:t xml:space="preserve">Extra </w:t>
                      </w:r>
                      <w:proofErr w:type="gramStart"/>
                      <w:r>
                        <w:t>Information</w:t>
                      </w:r>
                      <w:proofErr w:type="gramEnd"/>
                      <w:r>
                        <w:br/>
                        <w:t>(delete if not needed)</w:t>
                      </w:r>
                    </w:p>
                  </w:txbxContent>
                </v:textbox>
              </v:shape>
            </w:pict>
          </mc:Fallback>
        </mc:AlternateContent>
      </w:r>
      <w:r w:rsidRPr="005870F4">
        <mc:AlternateContent>
          <mc:Choice Requires="wps">
            <w:drawing>
              <wp:anchor distT="0" distB="0" distL="114300" distR="114300" simplePos="0" relativeHeight="251665408" behindDoc="0" locked="0" layoutInCell="1" allowOverlap="1" wp14:anchorId="3061FEC4" wp14:editId="3A7784F6">
                <wp:simplePos x="0" y="0"/>
                <wp:positionH relativeFrom="column">
                  <wp:posOffset>1663700</wp:posOffset>
                </wp:positionH>
                <wp:positionV relativeFrom="paragraph">
                  <wp:posOffset>8570595</wp:posOffset>
                </wp:positionV>
                <wp:extent cx="1796415" cy="1094740"/>
                <wp:effectExtent l="0" t="0" r="0" b="0"/>
                <wp:wrapNone/>
                <wp:docPr id="9" name="Text Box 9"/>
                <wp:cNvGraphicFramePr/>
                <a:graphic xmlns:a="http://schemas.openxmlformats.org/drawingml/2006/main">
                  <a:graphicData uri="http://schemas.microsoft.com/office/word/2010/wordprocessingShape">
                    <wps:wsp>
                      <wps:cNvSpPr txBox="1"/>
                      <wps:spPr>
                        <a:xfrm>
                          <a:off x="0" y="0"/>
                          <a:ext cx="1796415" cy="1094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70F4" w:rsidRPr="00093565" w:rsidRDefault="005870F4" w:rsidP="005870F4">
                            <w:pPr>
                              <w:spacing w:line="240" w:lineRule="auto"/>
                              <w:rPr>
                                <w:b/>
                              </w:rPr>
                            </w:pPr>
                            <w:proofErr w:type="gramStart"/>
                            <w:r w:rsidRPr="00093565">
                              <w:rPr>
                                <w:b/>
                              </w:rPr>
                              <w:t>Your</w:t>
                            </w:r>
                            <w:proofErr w:type="gramEnd"/>
                            <w:r w:rsidRPr="00093565">
                              <w:rPr>
                                <w:b/>
                              </w:rPr>
                              <w:t xml:space="preserve"> Name</w:t>
                            </w:r>
                          </w:p>
                          <w:p w:rsidR="005870F4" w:rsidRDefault="005870F4" w:rsidP="005870F4">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margin-left:131pt;margin-top:674.85pt;width:141.45pt;height:8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" filled="f" stroked="f" strokeweight=".5pt">
                <v:textbox>
                  <w:txbxContent>
                    <w:p w:rsidR="005870F4" w:rsidRPr="00093565" w:rsidRDefault="005870F4" w:rsidP="005870F4">
                      <w:pPr>
                        <w:spacing w:line="240" w:lineRule="auto"/>
                        <w:rPr>
                          <w:b/>
                        </w:rPr>
                      </w:pPr>
                      <w:proofErr w:type="gramStart"/>
                      <w:r w:rsidRPr="00093565">
                        <w:rPr>
                          <w:b/>
                        </w:rPr>
                        <w:t>Your</w:t>
                      </w:r>
                      <w:proofErr w:type="gramEnd"/>
                      <w:r w:rsidRPr="00093565">
                        <w:rPr>
                          <w:b/>
                        </w:rPr>
                        <w:t xml:space="preserve"> Name</w:t>
                      </w:r>
                    </w:p>
                    <w:p w:rsidR="005870F4" w:rsidRDefault="005870F4" w:rsidP="005870F4">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v:textbox>
              </v:shape>
            </w:pict>
          </mc:Fallback>
        </mc:AlternateContent>
      </w:r>
      <w:r w:rsidRPr="005870F4">
        <w:drawing>
          <wp:anchor distT="0" distB="0" distL="114300" distR="114300" simplePos="0" relativeHeight="251664384" behindDoc="0" locked="0" layoutInCell="1" allowOverlap="1" wp14:anchorId="499A150A" wp14:editId="372601AA">
            <wp:simplePos x="0" y="0"/>
            <wp:positionH relativeFrom="margin">
              <wp:posOffset>5883275</wp:posOffset>
            </wp:positionH>
            <wp:positionV relativeFrom="margin">
              <wp:posOffset>9166225</wp:posOffset>
            </wp:positionV>
            <wp:extent cx="1398270" cy="513080"/>
            <wp:effectExtent l="0" t="0" r="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8270" cy="513080"/>
                    </a:xfrm>
                    <a:prstGeom prst="rect">
                      <a:avLst/>
                    </a:prstGeom>
                  </pic:spPr>
                </pic:pic>
              </a:graphicData>
            </a:graphic>
            <wp14:sizeRelH relativeFrom="margin">
              <wp14:pctWidth>0</wp14:pctWidth>
            </wp14:sizeRelH>
            <wp14:sizeRelV relativeFrom="margin">
              <wp14:pctHeight>0</wp14:pctHeight>
            </wp14:sizeRelV>
          </wp:anchor>
        </w:drawing>
      </w:r>
      <w:r w:rsidRPr="005870F4">
        <w:drawing>
          <wp:anchor distT="0" distB="0" distL="114300" distR="114300" simplePos="0" relativeHeight="251663360" behindDoc="0" locked="0" layoutInCell="1" allowOverlap="1" wp14:anchorId="35C3C6C7" wp14:editId="32AD9E2E">
            <wp:simplePos x="0" y="0"/>
            <wp:positionH relativeFrom="margin">
              <wp:posOffset>579120</wp:posOffset>
            </wp:positionH>
            <wp:positionV relativeFrom="margin">
              <wp:posOffset>8535670</wp:posOffset>
            </wp:positionV>
            <wp:extent cx="812165" cy="1179830"/>
            <wp:effectExtent l="0" t="0" r="6985" b="12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2165" cy="1179830"/>
                    </a:xfrm>
                    <a:prstGeom prst="rect">
                      <a:avLst/>
                    </a:prstGeom>
                  </pic:spPr>
                </pic:pic>
              </a:graphicData>
            </a:graphic>
            <wp14:sizeRelH relativeFrom="margin">
              <wp14:pctWidth>0</wp14:pctWidth>
            </wp14:sizeRelH>
            <wp14:sizeRelV relativeFrom="margin">
              <wp14:pctHeight>0</wp14:pctHeight>
            </wp14:sizeRelV>
          </wp:anchor>
        </w:drawing>
      </w:r>
      <w:r w:rsidR="0022601F">
        <w:rPr>
          <w:noProof/>
        </w:rPr>
        <mc:AlternateContent>
          <mc:Choice Requires="wps">
            <w:drawing>
              <wp:anchor distT="0" distB="0" distL="114300" distR="114300" simplePos="0" relativeHeight="251661312" behindDoc="0" locked="0" layoutInCell="1" allowOverlap="1">
                <wp:simplePos x="0" y="0"/>
                <wp:positionH relativeFrom="column">
                  <wp:posOffset>352425</wp:posOffset>
                </wp:positionH>
                <wp:positionV relativeFrom="paragraph">
                  <wp:posOffset>5476875</wp:posOffset>
                </wp:positionV>
                <wp:extent cx="7143750" cy="3114675"/>
                <wp:effectExtent l="0" t="0" r="0" b="0"/>
                <wp:wrapNone/>
                <wp:docPr id="4" name="Text Box 4"/>
                <wp:cNvGraphicFramePr/>
                <a:graphic xmlns:a="http://schemas.openxmlformats.org/drawingml/2006/main">
                  <a:graphicData uri="http://schemas.microsoft.com/office/word/2010/wordprocessingShape">
                    <wps:wsp>
                      <wps:cNvSpPr txBox="1"/>
                      <wps:spPr>
                        <a:xfrm>
                          <a:off x="0" y="0"/>
                          <a:ext cx="7143750" cy="3114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601F" w:rsidRDefault="0022601F" w:rsidP="0022601F">
                            <w:pPr>
                              <w:pStyle w:val="BasicParagraph"/>
                              <w:numPr>
                                <w:ilvl w:val="0"/>
                                <w:numId w:val="1"/>
                              </w:numPr>
                              <w:suppressAutoHyphens/>
                              <w:spacing w:after="90" w:line="240" w:lineRule="auto"/>
                              <w:jc w:val="both"/>
                              <w:rPr>
                                <w:rFonts w:ascii="Century Gothic" w:hAnsi="Century Gothic" w:cs="Century Gothic"/>
                                <w:sz w:val="20"/>
                                <w:szCs w:val="20"/>
                              </w:rPr>
                            </w:pPr>
                            <w:r>
                              <w:rPr>
                                <w:rStyle w:val="BoldColor"/>
                                <w:rFonts w:ascii="Century Gothic" w:hAnsi="Century Gothic" w:cs="Century Gothic"/>
                                <w:sz w:val="20"/>
                                <w:szCs w:val="20"/>
                              </w:rPr>
                              <w:t>Market warmth.</w:t>
                            </w:r>
                            <w:r>
                              <w:rPr>
                                <w:rFonts w:ascii="Century Gothic" w:hAnsi="Century Gothic" w:cs="Century Gothic"/>
                                <w:sz w:val="20"/>
                                <w:szCs w:val="20"/>
                              </w:rPr>
                              <w:t xml:space="preserve"> When advertising homes for sale, I cater to the season. For example: in the cold winter months, feature a photo of that fireplace filled with a roaring fire, surrounded by cozy winter colors. No fireplace? Candles and other warm lighting can convey the same inviting feeling that will make buyers want to curl up in your house all winter.</w:t>
                            </w:r>
                          </w:p>
                          <w:p w:rsidR="0022601F" w:rsidRDefault="0022601F" w:rsidP="0022601F">
                            <w:pPr>
                              <w:pStyle w:val="BasicParagraph"/>
                              <w:numPr>
                                <w:ilvl w:val="0"/>
                                <w:numId w:val="1"/>
                              </w:numPr>
                              <w:suppressAutoHyphens/>
                              <w:spacing w:after="90" w:line="240" w:lineRule="auto"/>
                              <w:jc w:val="both"/>
                              <w:rPr>
                                <w:rFonts w:ascii="Century Gothic" w:hAnsi="Century Gothic" w:cs="Century Gothic"/>
                                <w:sz w:val="20"/>
                                <w:szCs w:val="20"/>
                              </w:rPr>
                            </w:pPr>
                            <w:r>
                              <w:rPr>
                                <w:rStyle w:val="BoldColor"/>
                                <w:rFonts w:ascii="Century Gothic" w:hAnsi="Century Gothic" w:cs="Century Gothic"/>
                                <w:sz w:val="20"/>
                                <w:szCs w:val="20"/>
                              </w:rPr>
                              <w:t>Don’t forget about pathways.</w:t>
                            </w:r>
                            <w:r>
                              <w:rPr>
                                <w:rFonts w:ascii="Century Gothic" w:hAnsi="Century Gothic" w:cs="Century Gothic"/>
                                <w:sz w:val="20"/>
                                <w:szCs w:val="20"/>
                              </w:rPr>
                              <w:t xml:space="preserve"> The easiest way to turn off a buyer is for them to slip on their way in. If ice is a possibility, be sure to purchase de-icing materials well before you open your house to potential buyers.</w:t>
                            </w:r>
                          </w:p>
                          <w:p w:rsidR="0022601F" w:rsidRDefault="0022601F" w:rsidP="0022601F">
                            <w:pPr>
                              <w:pStyle w:val="BasicParagraph"/>
                              <w:numPr>
                                <w:ilvl w:val="0"/>
                                <w:numId w:val="1"/>
                              </w:numPr>
                              <w:suppressAutoHyphens/>
                              <w:spacing w:after="90" w:line="240" w:lineRule="auto"/>
                              <w:jc w:val="both"/>
                              <w:rPr>
                                <w:rFonts w:ascii="Century Gothic" w:hAnsi="Century Gothic" w:cs="Century Gothic"/>
                                <w:sz w:val="20"/>
                                <w:szCs w:val="20"/>
                              </w:rPr>
                            </w:pPr>
                            <w:r>
                              <w:rPr>
                                <w:rStyle w:val="BoldColor"/>
                                <w:rFonts w:ascii="Century Gothic" w:hAnsi="Century Gothic" w:cs="Century Gothic"/>
                                <w:sz w:val="20"/>
                                <w:szCs w:val="20"/>
                              </w:rPr>
                              <w:t xml:space="preserve">Add curb appeal. </w:t>
                            </w:r>
                            <w:r>
                              <w:rPr>
                                <w:rFonts w:ascii="Century Gothic" w:hAnsi="Century Gothic" w:cs="Century Gothic"/>
                                <w:sz w:val="20"/>
                                <w:szCs w:val="20"/>
                              </w:rPr>
                              <w:t>Even if gloomy weather makes landscaping a burden, you can attract buyers with a few simple touches. Place electric candles in windows, hang a wreath on the door and clean the yard of all debris.</w:t>
                            </w:r>
                          </w:p>
                          <w:p w:rsidR="0022601F" w:rsidRDefault="0022601F" w:rsidP="0022601F">
                            <w:pPr>
                              <w:pStyle w:val="BasicParagraph"/>
                              <w:numPr>
                                <w:ilvl w:val="0"/>
                                <w:numId w:val="1"/>
                              </w:numPr>
                              <w:suppressAutoHyphens/>
                              <w:spacing w:after="90" w:line="240" w:lineRule="auto"/>
                              <w:jc w:val="both"/>
                              <w:rPr>
                                <w:rFonts w:ascii="Century Gothic" w:hAnsi="Century Gothic" w:cs="Century Gothic"/>
                                <w:sz w:val="20"/>
                                <w:szCs w:val="20"/>
                              </w:rPr>
                            </w:pPr>
                            <w:r>
                              <w:rPr>
                                <w:rStyle w:val="BoldColor"/>
                                <w:rFonts w:ascii="Century Gothic" w:hAnsi="Century Gothic" w:cs="Century Gothic"/>
                                <w:sz w:val="20"/>
                                <w:szCs w:val="20"/>
                              </w:rPr>
                              <w:t>Turn up the heat.</w:t>
                            </w:r>
                            <w:r>
                              <w:rPr>
                                <w:rFonts w:ascii="Century Gothic" w:hAnsi="Century Gothic" w:cs="Century Gothic"/>
                                <w:sz w:val="20"/>
                                <w:szCs w:val="20"/>
                              </w:rPr>
                              <w:t xml:space="preserve"> People entering and exiting during an open house are sure to let in the cold air from outside — and the last impression you want to give buyers is that the home is difficult to heat. So crank up the heat a few degrees before the open house starts and they’ll never want to go back out into the cold.</w:t>
                            </w:r>
                          </w:p>
                          <w:p w:rsidR="0022601F" w:rsidRDefault="0022601F" w:rsidP="0022601F">
                            <w:pPr>
                              <w:pStyle w:val="BasicParagraph"/>
                              <w:numPr>
                                <w:ilvl w:val="0"/>
                                <w:numId w:val="1"/>
                              </w:numPr>
                              <w:suppressAutoHyphens/>
                              <w:spacing w:after="90" w:line="240" w:lineRule="auto"/>
                              <w:jc w:val="both"/>
                              <w:rPr>
                                <w:rFonts w:ascii="Century Gothic" w:hAnsi="Century Gothic" w:cs="Century Gothic"/>
                                <w:sz w:val="20"/>
                                <w:szCs w:val="20"/>
                              </w:rPr>
                            </w:pPr>
                            <w:r>
                              <w:rPr>
                                <w:rStyle w:val="BoldColor"/>
                                <w:rFonts w:ascii="Century Gothic" w:hAnsi="Century Gothic" w:cs="Century Gothic"/>
                                <w:sz w:val="20"/>
                                <w:szCs w:val="20"/>
                              </w:rPr>
                              <w:t xml:space="preserve">Offer hot drinks. </w:t>
                            </w:r>
                            <w:r>
                              <w:rPr>
                                <w:rFonts w:ascii="Century Gothic" w:hAnsi="Century Gothic" w:cs="Century Gothic"/>
                                <w:sz w:val="20"/>
                                <w:szCs w:val="20"/>
                              </w:rPr>
                              <w:t>Set out some hot drink options for buyers to sip on while touring the house. Coffee, cider and hot chocolate are all good ways to make a buyer feel cozy in your home. Put out plenty of mugs or to-go cups, along with cream and sugar.</w:t>
                            </w:r>
                          </w:p>
                          <w:p w:rsidR="0022601F" w:rsidRDefault="0022601F" w:rsidP="0022601F">
                            <w:pPr>
                              <w:pStyle w:val="BasicParagraph"/>
                              <w:suppressAutoHyphens/>
                              <w:spacing w:before="90" w:line="240" w:lineRule="auto"/>
                              <w:jc w:val="both"/>
                              <w:rPr>
                                <w:rFonts w:ascii="Century Gothic" w:hAnsi="Century Gothic" w:cs="Century Gothic"/>
                                <w:sz w:val="20"/>
                                <w:szCs w:val="20"/>
                              </w:rPr>
                            </w:pPr>
                            <w:r>
                              <w:rPr>
                                <w:rFonts w:ascii="Century Gothic" w:hAnsi="Century Gothic" w:cs="Century Gothic"/>
                                <w:sz w:val="20"/>
                                <w:szCs w:val="20"/>
                              </w:rPr>
                              <w:t>Call me for help selling or buying a house in any season!</w:t>
                            </w:r>
                          </w:p>
                          <w:p w:rsidR="0022601F" w:rsidRDefault="0022601F" w:rsidP="0022601F">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7.75pt;margin-top:431.25pt;width:562.5pt;height:24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" filled="f" stroked="f" strokeweight=".5pt">
                <v:textbox>
                  <w:txbxContent>
                    <w:p w:rsidR="0022601F" w:rsidRDefault="0022601F" w:rsidP="0022601F">
                      <w:pPr>
                        <w:pStyle w:val="BasicParagraph"/>
                        <w:numPr>
                          <w:ilvl w:val="0"/>
                          <w:numId w:val="1"/>
                        </w:numPr>
                        <w:suppressAutoHyphens/>
                        <w:spacing w:after="90" w:line="240" w:lineRule="auto"/>
                        <w:jc w:val="both"/>
                        <w:rPr>
                          <w:rFonts w:ascii="Century Gothic" w:hAnsi="Century Gothic" w:cs="Century Gothic"/>
                          <w:sz w:val="20"/>
                          <w:szCs w:val="20"/>
                        </w:rPr>
                      </w:pPr>
                      <w:r>
                        <w:rPr>
                          <w:rStyle w:val="BoldColor"/>
                          <w:rFonts w:ascii="Century Gothic" w:hAnsi="Century Gothic" w:cs="Century Gothic"/>
                          <w:sz w:val="20"/>
                          <w:szCs w:val="20"/>
                        </w:rPr>
                        <w:t>Market warmth.</w:t>
                      </w:r>
                      <w:r>
                        <w:rPr>
                          <w:rFonts w:ascii="Century Gothic" w:hAnsi="Century Gothic" w:cs="Century Gothic"/>
                          <w:sz w:val="20"/>
                          <w:szCs w:val="20"/>
                        </w:rPr>
                        <w:t xml:space="preserve"> When advertising homes for sale, I cater to the season. For example: in the cold winter months, feature a photo of that fireplace filled with a roaring fire, surrounded by cozy winter colors. No fireplace? Candles and other warm lighting can convey the same inviting feeling that will make buyers want to curl up in your house all winter.</w:t>
                      </w:r>
                    </w:p>
                    <w:p w:rsidR="0022601F" w:rsidRDefault="0022601F" w:rsidP="0022601F">
                      <w:pPr>
                        <w:pStyle w:val="BasicParagraph"/>
                        <w:numPr>
                          <w:ilvl w:val="0"/>
                          <w:numId w:val="1"/>
                        </w:numPr>
                        <w:suppressAutoHyphens/>
                        <w:spacing w:after="90" w:line="240" w:lineRule="auto"/>
                        <w:jc w:val="both"/>
                        <w:rPr>
                          <w:rFonts w:ascii="Century Gothic" w:hAnsi="Century Gothic" w:cs="Century Gothic"/>
                          <w:sz w:val="20"/>
                          <w:szCs w:val="20"/>
                        </w:rPr>
                      </w:pPr>
                      <w:r>
                        <w:rPr>
                          <w:rStyle w:val="BoldColor"/>
                          <w:rFonts w:ascii="Century Gothic" w:hAnsi="Century Gothic" w:cs="Century Gothic"/>
                          <w:sz w:val="20"/>
                          <w:szCs w:val="20"/>
                        </w:rPr>
                        <w:t>Don’t forget about pathways.</w:t>
                      </w:r>
                      <w:r>
                        <w:rPr>
                          <w:rFonts w:ascii="Century Gothic" w:hAnsi="Century Gothic" w:cs="Century Gothic"/>
                          <w:sz w:val="20"/>
                          <w:szCs w:val="20"/>
                        </w:rPr>
                        <w:t xml:space="preserve"> The easiest way to turn off a buyer is for them to slip on their way in. If ice is a possibility, be sure to purchase de-icing materials well before you open your house to potential buyers.</w:t>
                      </w:r>
                    </w:p>
                    <w:p w:rsidR="0022601F" w:rsidRDefault="0022601F" w:rsidP="0022601F">
                      <w:pPr>
                        <w:pStyle w:val="BasicParagraph"/>
                        <w:numPr>
                          <w:ilvl w:val="0"/>
                          <w:numId w:val="1"/>
                        </w:numPr>
                        <w:suppressAutoHyphens/>
                        <w:spacing w:after="90" w:line="240" w:lineRule="auto"/>
                        <w:jc w:val="both"/>
                        <w:rPr>
                          <w:rFonts w:ascii="Century Gothic" w:hAnsi="Century Gothic" w:cs="Century Gothic"/>
                          <w:sz w:val="20"/>
                          <w:szCs w:val="20"/>
                        </w:rPr>
                      </w:pPr>
                      <w:r>
                        <w:rPr>
                          <w:rStyle w:val="BoldColor"/>
                          <w:rFonts w:ascii="Century Gothic" w:hAnsi="Century Gothic" w:cs="Century Gothic"/>
                          <w:sz w:val="20"/>
                          <w:szCs w:val="20"/>
                        </w:rPr>
                        <w:t xml:space="preserve">Add curb appeal. </w:t>
                      </w:r>
                      <w:r>
                        <w:rPr>
                          <w:rFonts w:ascii="Century Gothic" w:hAnsi="Century Gothic" w:cs="Century Gothic"/>
                          <w:sz w:val="20"/>
                          <w:szCs w:val="20"/>
                        </w:rPr>
                        <w:t>Even if gloomy weather makes landscaping a burden, you can attract buyers with a few simple touches. Place electric candles in windows, hang a wreath on the door and clean the yard of all debris.</w:t>
                      </w:r>
                    </w:p>
                    <w:p w:rsidR="0022601F" w:rsidRDefault="0022601F" w:rsidP="0022601F">
                      <w:pPr>
                        <w:pStyle w:val="BasicParagraph"/>
                        <w:numPr>
                          <w:ilvl w:val="0"/>
                          <w:numId w:val="1"/>
                        </w:numPr>
                        <w:suppressAutoHyphens/>
                        <w:spacing w:after="90" w:line="240" w:lineRule="auto"/>
                        <w:jc w:val="both"/>
                        <w:rPr>
                          <w:rFonts w:ascii="Century Gothic" w:hAnsi="Century Gothic" w:cs="Century Gothic"/>
                          <w:sz w:val="20"/>
                          <w:szCs w:val="20"/>
                        </w:rPr>
                      </w:pPr>
                      <w:r>
                        <w:rPr>
                          <w:rStyle w:val="BoldColor"/>
                          <w:rFonts w:ascii="Century Gothic" w:hAnsi="Century Gothic" w:cs="Century Gothic"/>
                          <w:sz w:val="20"/>
                          <w:szCs w:val="20"/>
                        </w:rPr>
                        <w:t>Turn up the heat.</w:t>
                      </w:r>
                      <w:r>
                        <w:rPr>
                          <w:rFonts w:ascii="Century Gothic" w:hAnsi="Century Gothic" w:cs="Century Gothic"/>
                          <w:sz w:val="20"/>
                          <w:szCs w:val="20"/>
                        </w:rPr>
                        <w:t xml:space="preserve"> People entering and exiting during an open house are sure to let in the cold air from outside — and the last impression you want to give buyers is that the home is difficult to heat. So crank up the heat a few degrees before the open house starts and they’ll never want to go back out into the cold.</w:t>
                      </w:r>
                    </w:p>
                    <w:p w:rsidR="0022601F" w:rsidRDefault="0022601F" w:rsidP="0022601F">
                      <w:pPr>
                        <w:pStyle w:val="BasicParagraph"/>
                        <w:numPr>
                          <w:ilvl w:val="0"/>
                          <w:numId w:val="1"/>
                        </w:numPr>
                        <w:suppressAutoHyphens/>
                        <w:spacing w:after="90" w:line="240" w:lineRule="auto"/>
                        <w:jc w:val="both"/>
                        <w:rPr>
                          <w:rFonts w:ascii="Century Gothic" w:hAnsi="Century Gothic" w:cs="Century Gothic"/>
                          <w:sz w:val="20"/>
                          <w:szCs w:val="20"/>
                        </w:rPr>
                      </w:pPr>
                      <w:r>
                        <w:rPr>
                          <w:rStyle w:val="BoldColor"/>
                          <w:rFonts w:ascii="Century Gothic" w:hAnsi="Century Gothic" w:cs="Century Gothic"/>
                          <w:sz w:val="20"/>
                          <w:szCs w:val="20"/>
                        </w:rPr>
                        <w:t xml:space="preserve">Offer hot drinks. </w:t>
                      </w:r>
                      <w:r>
                        <w:rPr>
                          <w:rFonts w:ascii="Century Gothic" w:hAnsi="Century Gothic" w:cs="Century Gothic"/>
                          <w:sz w:val="20"/>
                          <w:szCs w:val="20"/>
                        </w:rPr>
                        <w:t>Set out some hot drink options for buyers to sip on while touring the house. Coffee, cider and hot chocolate are all good ways to make a buyer feel cozy in your home. Put out plenty of mugs or to-go cups, along with cream and sugar.</w:t>
                      </w:r>
                    </w:p>
                    <w:p w:rsidR="0022601F" w:rsidRDefault="0022601F" w:rsidP="0022601F">
                      <w:pPr>
                        <w:pStyle w:val="BasicParagraph"/>
                        <w:suppressAutoHyphens/>
                        <w:spacing w:before="90" w:line="240" w:lineRule="auto"/>
                        <w:jc w:val="both"/>
                        <w:rPr>
                          <w:rFonts w:ascii="Century Gothic" w:hAnsi="Century Gothic" w:cs="Century Gothic"/>
                          <w:sz w:val="20"/>
                          <w:szCs w:val="20"/>
                        </w:rPr>
                      </w:pPr>
                      <w:r>
                        <w:rPr>
                          <w:rFonts w:ascii="Century Gothic" w:hAnsi="Century Gothic" w:cs="Century Gothic"/>
                          <w:sz w:val="20"/>
                          <w:szCs w:val="20"/>
                        </w:rPr>
                        <w:t>Call me for help selling or buying a house in any season!</w:t>
                      </w:r>
                    </w:p>
                    <w:p w:rsidR="0022601F" w:rsidRDefault="0022601F" w:rsidP="0022601F">
                      <w:pPr>
                        <w:spacing w:line="240" w:lineRule="auto"/>
                      </w:pPr>
                    </w:p>
                  </w:txbxContent>
                </v:textbox>
              </v:shape>
            </w:pict>
          </mc:Fallback>
        </mc:AlternateContent>
      </w:r>
      <w:r w:rsidR="00B2071B">
        <w:rPr>
          <w:noProof/>
        </w:rPr>
        <mc:AlternateContent>
          <mc:Choice Requires="wps">
            <w:drawing>
              <wp:anchor distT="0" distB="0" distL="114300" distR="114300" simplePos="0" relativeHeight="251660288" behindDoc="0" locked="0" layoutInCell="1" allowOverlap="1">
                <wp:simplePos x="0" y="0"/>
                <wp:positionH relativeFrom="column">
                  <wp:posOffset>285750</wp:posOffset>
                </wp:positionH>
                <wp:positionV relativeFrom="paragraph">
                  <wp:posOffset>4105275</wp:posOffset>
                </wp:positionV>
                <wp:extent cx="7210425" cy="1216025"/>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7210425" cy="1216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071B" w:rsidRPr="00B2071B" w:rsidRDefault="00B2071B" w:rsidP="00B2071B">
                            <w:pPr>
                              <w:pStyle w:val="BasicParagraph"/>
                              <w:spacing w:line="240" w:lineRule="auto"/>
                              <w:rPr>
                                <w:rFonts w:ascii="Cambria" w:hAnsi="Cambria" w:cs="Cambria"/>
                                <w:b/>
                                <w:bCs/>
                                <w:color w:val="FFFFFF" w:themeColor="background1"/>
                                <w:sz w:val="68"/>
                                <w:szCs w:val="68"/>
                                <w14:textOutline w14:w="9525" w14:cap="flat" w14:cmpd="sng" w14:algn="ctr">
                                  <w14:noFill/>
                                  <w14:prstDash w14:val="solid"/>
                                  <w14:round/>
                                </w14:textOutline>
                              </w:rPr>
                            </w:pPr>
                            <w:r w:rsidRPr="00B2071B">
                              <w:rPr>
                                <w:rFonts w:ascii="Cambria" w:hAnsi="Cambria" w:cs="Cambria"/>
                                <w:b/>
                                <w:bCs/>
                                <w:color w:val="FFFFFF" w:themeColor="background1"/>
                                <w:sz w:val="68"/>
                                <w:szCs w:val="68"/>
                                <w14:textOutline w14:w="9525" w14:cap="flat" w14:cmpd="sng" w14:algn="ctr">
                                  <w14:noFill/>
                                  <w14:prstDash w14:val="solid"/>
                                  <w14:round/>
                                </w14:textOutline>
                              </w:rPr>
                              <w:t>A seller’s winter open house guide</w:t>
                            </w:r>
                          </w:p>
                          <w:p w:rsidR="00B2071B" w:rsidRPr="00B2071B" w:rsidRDefault="00B2071B" w:rsidP="00B2071B">
                            <w:pPr>
                              <w:pStyle w:val="BasicParagraph"/>
                              <w:suppressAutoHyphens/>
                              <w:spacing w:line="240" w:lineRule="auto"/>
                              <w:jc w:val="both"/>
                              <w:rPr>
                                <w:rFonts w:ascii="Century Gothic" w:hAnsi="Century Gothic" w:cs="Century Gothic"/>
                                <w:color w:val="FFFFFF" w:themeColor="background1"/>
                                <w:sz w:val="22"/>
                                <w:szCs w:val="22"/>
                                <w14:textOutline w14:w="9525" w14:cap="rnd" w14:cmpd="sng" w14:algn="ctr">
                                  <w14:noFill/>
                                  <w14:prstDash w14:val="solid"/>
                                  <w14:bevel/>
                                </w14:textOutline>
                              </w:rPr>
                            </w:pPr>
                          </w:p>
                          <w:p w:rsidR="00B2071B" w:rsidRPr="00B2071B" w:rsidRDefault="00B2071B" w:rsidP="00B2071B">
                            <w:pPr>
                              <w:spacing w:line="240" w:lineRule="auto"/>
                              <w:rPr>
                                <w:color w:val="FFFFFF" w:themeColor="background1"/>
                                <w14:textOutline w14:w="9525" w14:cap="rnd" w14:cmpd="sng" w14:algn="ctr">
                                  <w14:noFill/>
                                  <w14:prstDash w14:val="solid"/>
                                  <w14:bevel/>
                                </w14:textOutline>
                              </w:rPr>
                            </w:pPr>
                            <w:r w:rsidRPr="00B2071B">
                              <w:rPr>
                                <w:rFonts w:ascii="Century Gothic" w:hAnsi="Century Gothic" w:cs="Century Gothic"/>
                                <w:color w:val="FFFFFF" w:themeColor="background1"/>
                                <w14:textOutline w14:w="9525" w14:cap="flat" w14:cmpd="sng" w14:algn="ctr">
                                  <w14:noFill/>
                                  <w14:prstDash w14:val="solid"/>
                                  <w14:round/>
                                </w14:textOutline>
                              </w:rPr>
                              <w:t>Here are some tips to get buyers to show up to your open house and fall head over heels for your winter listing!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7" type="#_x0000_t202" style="position:absolute;margin-left:22.5pt;margin-top:323.25pt;width:567.75pt;height:95.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" filled="f" stroked="f" strokeweight=".5pt">
                <v:textbox>
                  <w:txbxContent>
                    <w:p w:rsidR="00B2071B" w:rsidRPr="00B2071B" w:rsidRDefault="00B2071B" w:rsidP="00B2071B">
                      <w:pPr>
                        <w:pStyle w:val="BasicParagraph"/>
                        <w:spacing w:line="240" w:lineRule="auto"/>
                        <w:rPr>
                          <w:rFonts w:ascii="Cambria" w:hAnsi="Cambria" w:cs="Cambria"/>
                          <w:b/>
                          <w:bCs/>
                          <w:color w:val="FFFFFF" w:themeColor="background1"/>
                          <w:sz w:val="68"/>
                          <w:szCs w:val="68"/>
                          <w14:textOutline w14:w="9525" w14:cap="flat" w14:cmpd="sng" w14:algn="ctr">
                            <w14:noFill/>
                            <w14:prstDash w14:val="solid"/>
                            <w14:round/>
                          </w14:textOutline>
                        </w:rPr>
                      </w:pPr>
                      <w:r w:rsidRPr="00B2071B">
                        <w:rPr>
                          <w:rFonts w:ascii="Cambria" w:hAnsi="Cambria" w:cs="Cambria"/>
                          <w:b/>
                          <w:bCs/>
                          <w:color w:val="FFFFFF" w:themeColor="background1"/>
                          <w:sz w:val="68"/>
                          <w:szCs w:val="68"/>
                          <w14:textOutline w14:w="9525" w14:cap="flat" w14:cmpd="sng" w14:algn="ctr">
                            <w14:noFill/>
                            <w14:prstDash w14:val="solid"/>
                            <w14:round/>
                          </w14:textOutline>
                        </w:rPr>
                        <w:t>A seller’s winter open house guide</w:t>
                      </w:r>
                    </w:p>
                    <w:p w:rsidR="00B2071B" w:rsidRPr="00B2071B" w:rsidRDefault="00B2071B" w:rsidP="00B2071B">
                      <w:pPr>
                        <w:pStyle w:val="BasicParagraph"/>
                        <w:suppressAutoHyphens/>
                        <w:spacing w:line="240" w:lineRule="auto"/>
                        <w:jc w:val="both"/>
                        <w:rPr>
                          <w:rFonts w:ascii="Century Gothic" w:hAnsi="Century Gothic" w:cs="Century Gothic"/>
                          <w:color w:val="FFFFFF" w:themeColor="background1"/>
                          <w:sz w:val="22"/>
                          <w:szCs w:val="22"/>
                          <w14:textOutline w14:w="9525" w14:cap="rnd" w14:cmpd="sng" w14:algn="ctr">
                            <w14:noFill/>
                            <w14:prstDash w14:val="solid"/>
                            <w14:bevel/>
                          </w14:textOutline>
                        </w:rPr>
                      </w:pPr>
                    </w:p>
                    <w:p w:rsidR="00B2071B" w:rsidRPr="00B2071B" w:rsidRDefault="00B2071B" w:rsidP="00B2071B">
                      <w:pPr>
                        <w:spacing w:line="240" w:lineRule="auto"/>
                        <w:rPr>
                          <w:color w:val="FFFFFF" w:themeColor="background1"/>
                          <w14:textOutline w14:w="9525" w14:cap="rnd" w14:cmpd="sng" w14:algn="ctr">
                            <w14:noFill/>
                            <w14:prstDash w14:val="solid"/>
                            <w14:bevel/>
                          </w14:textOutline>
                        </w:rPr>
                      </w:pPr>
                      <w:r w:rsidRPr="00B2071B">
                        <w:rPr>
                          <w:rFonts w:ascii="Century Gothic" w:hAnsi="Century Gothic" w:cs="Century Gothic"/>
                          <w:color w:val="FFFFFF" w:themeColor="background1"/>
                          <w14:textOutline w14:w="9525" w14:cap="flat" w14:cmpd="sng" w14:algn="ctr">
                            <w14:noFill/>
                            <w14:prstDash w14:val="solid"/>
                            <w14:round/>
                          </w14:textOutline>
                        </w:rPr>
                        <w:t>Here are some tips to get buyers to show up to your open house and fall head over heels for your winter listing!</w:t>
                      </w:r>
                    </w:p>
                  </w:txbxContent>
                </v:textbox>
              </v:shape>
            </w:pict>
          </mc:Fallback>
        </mc:AlternateContent>
      </w:r>
      <w:r w:rsidR="00B2071B">
        <w:rPr>
          <w:noProof/>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4105275</wp:posOffset>
                </wp:positionV>
                <wp:extent cx="7818120" cy="1216152"/>
                <wp:effectExtent l="0" t="0" r="0" b="3175"/>
                <wp:wrapNone/>
                <wp:docPr id="2" name="Rectangle 2"/>
                <wp:cNvGraphicFramePr/>
                <a:graphic xmlns:a="http://schemas.openxmlformats.org/drawingml/2006/main">
                  <a:graphicData uri="http://schemas.microsoft.com/office/word/2010/wordprocessingShape">
                    <wps:wsp>
                      <wps:cNvSpPr/>
                      <wps:spPr>
                        <a:xfrm>
                          <a:off x="0" y="0"/>
                          <a:ext cx="7818120" cy="1216152"/>
                        </a:xfrm>
                        <a:prstGeom prst="rect">
                          <a:avLst/>
                        </a:prstGeom>
                        <a:solidFill>
                          <a:srgbClr val="007DB7">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5pt;margin-top:323.25pt;width:615.6pt;height:9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" fillcolor="#007db7" stroked="f" strokeweight="2pt">
                <v:fill opacity="52428f"/>
              </v:rect>
            </w:pict>
          </mc:Fallback>
        </mc:AlternateContent>
      </w:r>
      <w:r w:rsidR="00B2071B">
        <w:rPr>
          <w:noProof/>
        </w:rPr>
        <w:drawing>
          <wp:inline distT="0" distB="0" distL="0" distR="0">
            <wp:extent cx="7772400" cy="53218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house winter-wor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72400" cy="5321808"/>
                    </a:xfrm>
                    <a:prstGeom prst="rect">
                      <a:avLst/>
                    </a:prstGeom>
                  </pic:spPr>
                </pic:pic>
              </a:graphicData>
            </a:graphic>
          </wp:inline>
        </w:drawing>
      </w:r>
      <w:bookmarkEnd w:id="0"/>
    </w:p>
    <w:sectPr w:rsidR="00B61D10" w:rsidRPr="00B2071B" w:rsidSect="00B2071B">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3B54B0"/>
    <w:multiLevelType w:val="hybridMultilevel"/>
    <w:tmpl w:val="3A903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71B"/>
    <w:rsid w:val="00101FD3"/>
    <w:rsid w:val="0022601F"/>
    <w:rsid w:val="002A5F4E"/>
    <w:rsid w:val="0034238A"/>
    <w:rsid w:val="005870F4"/>
    <w:rsid w:val="00B20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071B"/>
    <w:rPr>
      <w:rFonts w:ascii="Tahoma" w:hAnsi="Tahoma" w:cs="Tahoma"/>
      <w:sz w:val="16"/>
      <w:szCs w:val="16"/>
    </w:rPr>
  </w:style>
  <w:style w:type="paragraph" w:customStyle="1" w:styleId="BasicParagraph">
    <w:name w:val="[Basic Paragraph]"/>
    <w:basedOn w:val="Normal"/>
    <w:uiPriority w:val="99"/>
    <w:rsid w:val="00B2071B"/>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Color">
    <w:name w:val="Bold Color"/>
    <w:uiPriority w:val="99"/>
    <w:rsid w:val="0022601F"/>
    <w:rPr>
      <w:b/>
      <w:bCs/>
      <w:color w:val="007CB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071B"/>
    <w:rPr>
      <w:rFonts w:ascii="Tahoma" w:hAnsi="Tahoma" w:cs="Tahoma"/>
      <w:sz w:val="16"/>
      <w:szCs w:val="16"/>
    </w:rPr>
  </w:style>
  <w:style w:type="paragraph" w:customStyle="1" w:styleId="BasicParagraph">
    <w:name w:val="[Basic Paragraph]"/>
    <w:basedOn w:val="Normal"/>
    <w:uiPriority w:val="99"/>
    <w:rsid w:val="00B2071B"/>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Color">
    <w:name w:val="Bold Color"/>
    <w:uiPriority w:val="99"/>
    <w:rsid w:val="0022601F"/>
    <w:rPr>
      <w:b/>
      <w:bCs/>
      <w:color w:val="007CB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E160F-6A56-4E19-9B77-E432E2B4F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2016-02-29T16:40:00Z</dcterms:created>
  <dcterms:modified xsi:type="dcterms:W3CDTF">2016-03-07T19:16:00Z</dcterms:modified>
</cp:coreProperties>
</file>