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EA0CA" w14:textId="4C0056FB" w:rsidR="000E44FD" w:rsidRDefault="000E44FD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2056D63" wp14:editId="74ABA91B">
                <wp:simplePos x="0" y="0"/>
                <wp:positionH relativeFrom="column">
                  <wp:posOffset>558165</wp:posOffset>
                </wp:positionH>
                <wp:positionV relativeFrom="paragraph">
                  <wp:posOffset>7515225</wp:posOffset>
                </wp:positionV>
                <wp:extent cx="3448888" cy="137414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888" cy="1374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0C7951" w14:textId="77777777" w:rsidR="000E44FD" w:rsidRPr="00863F48" w:rsidRDefault="000E44FD" w:rsidP="000E44F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63F48">
                              <w:rPr>
                                <w:rFonts w:ascii="Arial" w:hAnsi="Arial" w:cs="Arial"/>
                                <w:b/>
                              </w:rPr>
                              <w:t>Your Name</w:t>
                            </w:r>
                          </w:p>
                          <w:p w14:paraId="3A5AF499" w14:textId="6FED2F79" w:rsidR="000E44FD" w:rsidRPr="000E44FD" w:rsidRDefault="000E44F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44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="00863F48" w:rsidRPr="000E44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 Lic #</w:t>
                            </w:r>
                            <w:r w:rsidR="00863F48" w:rsidRPr="000E44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555.555.5555</w:t>
                            </w:r>
                            <w:r w:rsidR="00863F48" w:rsidRPr="000E44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hyperlink r:id="rId5" w:history="1">
                              <w:r w:rsidR="00863F48" w:rsidRPr="000E44FD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youremail@mail.com</w:t>
                              </w:r>
                            </w:hyperlink>
                            <w:r w:rsidR="00863F48" w:rsidRPr="000E44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yourwebsite.com</w:t>
                            </w:r>
                            <w:r w:rsidRPr="000E44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Broker Name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Broker Lic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56D6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3.95pt;margin-top:591.75pt;width:271.55pt;height:108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" filled="f" stroked="f" strokeweight=".5pt">
                <v:textbox>
                  <w:txbxContent>
                    <w:p w14:paraId="170C7951" w14:textId="77777777" w:rsidR="000E44FD" w:rsidRPr="00863F48" w:rsidRDefault="000E44FD" w:rsidP="000E44F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863F48">
                        <w:rPr>
                          <w:rFonts w:ascii="Arial" w:hAnsi="Arial" w:cs="Arial"/>
                          <w:b/>
                        </w:rPr>
                        <w:t>Your Name</w:t>
                      </w:r>
                    </w:p>
                    <w:p w14:paraId="3A5AF499" w14:textId="6FED2F79" w:rsidR="000E44FD" w:rsidRPr="000E44FD" w:rsidRDefault="000E44F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44FD">
                        <w:rPr>
                          <w:rFonts w:ascii="Arial" w:hAnsi="Arial" w:cs="Arial"/>
                          <w:sz w:val="20"/>
                          <w:szCs w:val="20"/>
                        </w:rPr>
                        <w:t>D</w:t>
                      </w:r>
                      <w:r w:rsidR="00863F48" w:rsidRPr="000E44FD">
                        <w:rPr>
                          <w:rFonts w:ascii="Arial" w:hAnsi="Arial" w:cs="Arial"/>
                          <w:sz w:val="20"/>
                          <w:szCs w:val="20"/>
                        </w:rPr>
                        <w:t>RE Lic #</w:t>
                      </w:r>
                      <w:r w:rsidR="00863F48" w:rsidRPr="000E44F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555.555.5555</w:t>
                      </w:r>
                      <w:r w:rsidR="00863F48" w:rsidRPr="000E44F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hyperlink r:id="rId6" w:history="1">
                        <w:r w:rsidR="00863F48" w:rsidRPr="000E44FD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youremail@mail.com</w:t>
                        </w:r>
                      </w:hyperlink>
                      <w:r w:rsidR="00863F48" w:rsidRPr="000E44F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yourwebsite.com</w:t>
                      </w:r>
                      <w:r w:rsidRPr="000E44F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Broker Name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Broker Lic #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144" behindDoc="0" locked="0" layoutInCell="1" allowOverlap="1" wp14:anchorId="3E8A4F83" wp14:editId="5FE65F37">
            <wp:simplePos x="0" y="0"/>
            <wp:positionH relativeFrom="margin">
              <wp:posOffset>-447675</wp:posOffset>
            </wp:positionH>
            <wp:positionV relativeFrom="margin">
              <wp:posOffset>7553325</wp:posOffset>
            </wp:positionV>
            <wp:extent cx="904875" cy="1315085"/>
            <wp:effectExtent l="0" t="0" r="9525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imagehe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72E5ECEA" wp14:editId="1D993FA8">
                <wp:simplePos x="0" y="0"/>
                <wp:positionH relativeFrom="column">
                  <wp:posOffset>-688340</wp:posOffset>
                </wp:positionH>
                <wp:positionV relativeFrom="paragraph">
                  <wp:posOffset>2987675</wp:posOffset>
                </wp:positionV>
                <wp:extent cx="5770880" cy="30861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88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A35F37" w14:textId="77777777" w:rsidR="000E44FD" w:rsidRPr="000E44FD" w:rsidRDefault="000E44FD" w:rsidP="000E44FD">
                            <w:pPr>
                              <w:rPr>
                                <w:rFonts w:ascii="Century Gothic" w:hAnsi="Century Gothic" w:cs="CenturyGothic"/>
                              </w:rPr>
                            </w:pPr>
                            <w:r w:rsidRPr="000E44FD">
                              <w:rPr>
                                <w:rFonts w:ascii="Century Gothic" w:hAnsi="Century Gothic" w:cs="CenturyGothic"/>
                              </w:rPr>
                              <w:t>Use these prompts to reduce clutter and organize your home:</w:t>
                            </w:r>
                          </w:p>
                          <w:p w14:paraId="59661F3E" w14:textId="697C8265" w:rsidR="00EA197A" w:rsidRPr="00C307C9" w:rsidRDefault="00EA197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5ECEA" id="Text Box 8" o:spid="_x0000_s1027" type="#_x0000_t202" style="position:absolute;margin-left:-54.2pt;margin-top:235.25pt;width:454.4pt;height:24.3pt;z-index:251591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" filled="f" stroked="f" strokeweight=".5pt">
                <v:textbox>
                  <w:txbxContent>
                    <w:p w14:paraId="68A35F37" w14:textId="77777777" w:rsidR="000E44FD" w:rsidRPr="000E44FD" w:rsidRDefault="000E44FD" w:rsidP="000E44FD">
                      <w:pPr>
                        <w:rPr>
                          <w:rFonts w:ascii="Century Gothic" w:hAnsi="Century Gothic" w:cs="CenturyGothic"/>
                        </w:rPr>
                      </w:pPr>
                      <w:r w:rsidRPr="000E44FD">
                        <w:rPr>
                          <w:rFonts w:ascii="Century Gothic" w:hAnsi="Century Gothic" w:cs="CenturyGothic"/>
                        </w:rPr>
                        <w:t>Use these prompts to reduce clutter and organize your home:</w:t>
                      </w:r>
                    </w:p>
                    <w:p w14:paraId="59661F3E" w14:textId="697C8265" w:rsidR="00EA197A" w:rsidRPr="00C307C9" w:rsidRDefault="00EA197A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28EFF5A3" wp14:editId="1B2BD066">
                <wp:simplePos x="0" y="0"/>
                <wp:positionH relativeFrom="column">
                  <wp:posOffset>-651510</wp:posOffset>
                </wp:positionH>
                <wp:positionV relativeFrom="paragraph">
                  <wp:posOffset>3323590</wp:posOffset>
                </wp:positionV>
                <wp:extent cx="3538220" cy="3930650"/>
                <wp:effectExtent l="0" t="0" r="508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8220" cy="393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D24C32" w14:textId="77777777" w:rsidR="000E44FD" w:rsidRPr="000E44FD" w:rsidRDefault="000E44FD" w:rsidP="000E44F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entury Gothic" w:hAnsi="Century Gothic" w:cs="CenturyGothic-Bold"/>
                              </w:rPr>
                            </w:pPr>
                            <w:r w:rsidRPr="000E44FD">
                              <w:rPr>
                                <w:rFonts w:ascii="Century Gothic" w:hAnsi="Century Gothic" w:cs="CenturyGothic-Bold"/>
                                <w:b/>
                                <w:bCs/>
                                <w:color w:val="009791"/>
                              </w:rPr>
                              <w:t>Take out the junk</w:t>
                            </w:r>
                            <w:r w:rsidRPr="000E44FD">
                              <w:rPr>
                                <w:rFonts w:ascii="Century Gothic" w:hAnsi="Century Gothic" w:cs="CenturyGothic-Bold"/>
                              </w:rPr>
                              <w:t>. Review what’s in your home. Dispose of broken, worn, unused or bygone items.</w:t>
                            </w:r>
                          </w:p>
                          <w:p w14:paraId="6CC1D1D5" w14:textId="77777777" w:rsidR="000E44FD" w:rsidRPr="000E44FD" w:rsidRDefault="000E44FD" w:rsidP="000E44F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entury Gothic" w:hAnsi="Century Gothic" w:cs="CenturyGothic-Bold"/>
                              </w:rPr>
                            </w:pPr>
                            <w:r w:rsidRPr="000E44FD">
                              <w:rPr>
                                <w:rFonts w:ascii="Century Gothic" w:hAnsi="Century Gothic" w:cs="CenturyGothic-Bold"/>
                                <w:b/>
                                <w:bCs/>
                                <w:color w:val="009791"/>
                              </w:rPr>
                              <w:t>Contain what you keep.</w:t>
                            </w:r>
                            <w:r w:rsidRPr="000E44FD">
                              <w:rPr>
                                <w:rFonts w:ascii="Century Gothic" w:hAnsi="Century Gothic" w:cs="CenturyGothic-Bold"/>
                                <w:color w:val="009791"/>
                              </w:rPr>
                              <w:t xml:space="preserve"> </w:t>
                            </w:r>
                            <w:r w:rsidRPr="000E44FD">
                              <w:rPr>
                                <w:rFonts w:ascii="Century Gothic" w:hAnsi="Century Gothic" w:cs="CenturyGothic-Bold"/>
                              </w:rPr>
                              <w:t>Use woven baskets, plastic bins, and other large containers to clear up visual clutter.</w:t>
                            </w:r>
                          </w:p>
                          <w:p w14:paraId="629BD702" w14:textId="77777777" w:rsidR="000E44FD" w:rsidRPr="000E44FD" w:rsidRDefault="000E44FD" w:rsidP="000E44F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entury Gothic" w:hAnsi="Century Gothic" w:cs="CenturyGothic-Bold"/>
                              </w:rPr>
                            </w:pPr>
                            <w:r w:rsidRPr="000E44FD">
                              <w:rPr>
                                <w:rFonts w:ascii="Century Gothic" w:hAnsi="Century Gothic" w:cs="CenturyGothic-Bold"/>
                                <w:b/>
                                <w:bCs/>
                                <w:color w:val="009791"/>
                              </w:rPr>
                              <w:t>Hang things up.</w:t>
                            </w:r>
                            <w:r w:rsidRPr="000E44FD">
                              <w:rPr>
                                <w:rFonts w:ascii="Century Gothic" w:hAnsi="Century Gothic" w:cs="CenturyGothic-Bold"/>
                                <w:color w:val="009791"/>
                              </w:rPr>
                              <w:t xml:space="preserve"> </w:t>
                            </w:r>
                            <w:r w:rsidRPr="000E44FD">
                              <w:rPr>
                                <w:rFonts w:ascii="Century Gothic" w:hAnsi="Century Gothic" w:cs="CenturyGothic-Bold"/>
                              </w:rPr>
                              <w:t xml:space="preserve">Use vertical space to store everything from shoes to small items like makeup brushes or tie clips. Hanging compartments attach easily to doors and </w:t>
                            </w:r>
                            <w:proofErr w:type="gramStart"/>
                            <w:r w:rsidRPr="000E44FD">
                              <w:rPr>
                                <w:rFonts w:ascii="Century Gothic" w:hAnsi="Century Gothic" w:cs="CenturyGothic-Bold"/>
                              </w:rPr>
                              <w:t>disappear from sight</w:t>
                            </w:r>
                            <w:proofErr w:type="gramEnd"/>
                            <w:r w:rsidRPr="000E44FD">
                              <w:rPr>
                                <w:rFonts w:ascii="Century Gothic" w:hAnsi="Century Gothic" w:cs="CenturyGothic-Bold"/>
                              </w:rPr>
                              <w:t xml:space="preserve"> when you close the door.</w:t>
                            </w:r>
                          </w:p>
                          <w:p w14:paraId="1733FCE4" w14:textId="0F9440AB" w:rsidR="00EA197A" w:rsidRPr="000E44FD" w:rsidRDefault="000E44FD" w:rsidP="000E44F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Century Gothic" w:hAnsi="Century Gothic" w:cs="CenturyGothic"/>
                              </w:rPr>
                            </w:pPr>
                            <w:r w:rsidRPr="000E44FD">
                              <w:rPr>
                                <w:rFonts w:ascii="Century Gothic" w:hAnsi="Century Gothic" w:cs="CenturyGothic-Bold"/>
                                <w:b/>
                                <w:bCs/>
                                <w:color w:val="009791"/>
                              </w:rPr>
                              <w:t>Display photographs.</w:t>
                            </w:r>
                            <w:r w:rsidRPr="000E44FD">
                              <w:rPr>
                                <w:rFonts w:ascii="Century Gothic" w:hAnsi="Century Gothic" w:cs="CenturyGothic-Bold"/>
                                <w:color w:val="009791"/>
                              </w:rPr>
                              <w:t xml:space="preserve"> </w:t>
                            </w:r>
                            <w:r w:rsidRPr="000E44FD">
                              <w:rPr>
                                <w:rFonts w:ascii="Century Gothic" w:hAnsi="Century Gothic" w:cs="CenturyGothic-Bold"/>
                              </w:rPr>
                              <w:t>Souvenirs are great but end up gathering dust. Instead, display pictures in creative ways that take up minimal space: vertically hang frames, create a collage or pin prints to a clothesline on your wall.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FF5A3" id="Text Box 9" o:spid="_x0000_s1028" type="#_x0000_t202" style="position:absolute;margin-left:-51.3pt;margin-top:261.7pt;width:278.6pt;height:309.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" fillcolor="white [3201]" stroked="f" strokeweight=".5pt">
                <v:textbox>
                  <w:txbxContent>
                    <w:p w14:paraId="26D24C32" w14:textId="77777777" w:rsidR="000E44FD" w:rsidRPr="000E44FD" w:rsidRDefault="000E44FD" w:rsidP="000E44F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entury Gothic" w:hAnsi="Century Gothic" w:cs="CenturyGothic-Bold"/>
                        </w:rPr>
                      </w:pPr>
                      <w:r w:rsidRPr="000E44FD">
                        <w:rPr>
                          <w:rFonts w:ascii="Century Gothic" w:hAnsi="Century Gothic" w:cs="CenturyGothic-Bold"/>
                          <w:b/>
                          <w:bCs/>
                          <w:color w:val="009791"/>
                        </w:rPr>
                        <w:t>Take out the junk</w:t>
                      </w:r>
                      <w:r w:rsidRPr="000E44FD">
                        <w:rPr>
                          <w:rFonts w:ascii="Century Gothic" w:hAnsi="Century Gothic" w:cs="CenturyGothic-Bold"/>
                        </w:rPr>
                        <w:t>. Review what’s in your home. Dispose of broken, worn, unused or bygone items.</w:t>
                      </w:r>
                    </w:p>
                    <w:p w14:paraId="6CC1D1D5" w14:textId="77777777" w:rsidR="000E44FD" w:rsidRPr="000E44FD" w:rsidRDefault="000E44FD" w:rsidP="000E44F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entury Gothic" w:hAnsi="Century Gothic" w:cs="CenturyGothic-Bold"/>
                        </w:rPr>
                      </w:pPr>
                      <w:r w:rsidRPr="000E44FD">
                        <w:rPr>
                          <w:rFonts w:ascii="Century Gothic" w:hAnsi="Century Gothic" w:cs="CenturyGothic-Bold"/>
                          <w:b/>
                          <w:bCs/>
                          <w:color w:val="009791"/>
                        </w:rPr>
                        <w:t>Contain what you keep.</w:t>
                      </w:r>
                      <w:r w:rsidRPr="000E44FD">
                        <w:rPr>
                          <w:rFonts w:ascii="Century Gothic" w:hAnsi="Century Gothic" w:cs="CenturyGothic-Bold"/>
                          <w:color w:val="009791"/>
                        </w:rPr>
                        <w:t xml:space="preserve"> </w:t>
                      </w:r>
                      <w:r w:rsidRPr="000E44FD">
                        <w:rPr>
                          <w:rFonts w:ascii="Century Gothic" w:hAnsi="Century Gothic" w:cs="CenturyGothic-Bold"/>
                        </w:rPr>
                        <w:t>Use woven baskets, plastic bins, and other large containers to clear up visual clutter.</w:t>
                      </w:r>
                    </w:p>
                    <w:p w14:paraId="629BD702" w14:textId="77777777" w:rsidR="000E44FD" w:rsidRPr="000E44FD" w:rsidRDefault="000E44FD" w:rsidP="000E44F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entury Gothic" w:hAnsi="Century Gothic" w:cs="CenturyGothic-Bold"/>
                        </w:rPr>
                      </w:pPr>
                      <w:r w:rsidRPr="000E44FD">
                        <w:rPr>
                          <w:rFonts w:ascii="Century Gothic" w:hAnsi="Century Gothic" w:cs="CenturyGothic-Bold"/>
                          <w:b/>
                          <w:bCs/>
                          <w:color w:val="009791"/>
                        </w:rPr>
                        <w:t>Hang things up.</w:t>
                      </w:r>
                      <w:r w:rsidRPr="000E44FD">
                        <w:rPr>
                          <w:rFonts w:ascii="Century Gothic" w:hAnsi="Century Gothic" w:cs="CenturyGothic-Bold"/>
                          <w:color w:val="009791"/>
                        </w:rPr>
                        <w:t xml:space="preserve"> </w:t>
                      </w:r>
                      <w:r w:rsidRPr="000E44FD">
                        <w:rPr>
                          <w:rFonts w:ascii="Century Gothic" w:hAnsi="Century Gothic" w:cs="CenturyGothic-Bold"/>
                        </w:rPr>
                        <w:t xml:space="preserve">Use vertical space to store everything from shoes to small items like makeup brushes or tie clips. Hanging compartments attach easily to doors and </w:t>
                      </w:r>
                      <w:proofErr w:type="gramStart"/>
                      <w:r w:rsidRPr="000E44FD">
                        <w:rPr>
                          <w:rFonts w:ascii="Century Gothic" w:hAnsi="Century Gothic" w:cs="CenturyGothic-Bold"/>
                        </w:rPr>
                        <w:t>disappear from sight</w:t>
                      </w:r>
                      <w:proofErr w:type="gramEnd"/>
                      <w:r w:rsidRPr="000E44FD">
                        <w:rPr>
                          <w:rFonts w:ascii="Century Gothic" w:hAnsi="Century Gothic" w:cs="CenturyGothic-Bold"/>
                        </w:rPr>
                        <w:t xml:space="preserve"> when you close the door.</w:t>
                      </w:r>
                    </w:p>
                    <w:p w14:paraId="1733FCE4" w14:textId="0F9440AB" w:rsidR="00EA197A" w:rsidRPr="000E44FD" w:rsidRDefault="000E44FD" w:rsidP="000E44F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Century Gothic" w:hAnsi="Century Gothic" w:cs="CenturyGothic"/>
                        </w:rPr>
                      </w:pPr>
                      <w:r w:rsidRPr="000E44FD">
                        <w:rPr>
                          <w:rFonts w:ascii="Century Gothic" w:hAnsi="Century Gothic" w:cs="CenturyGothic-Bold"/>
                          <w:b/>
                          <w:bCs/>
                          <w:color w:val="009791"/>
                        </w:rPr>
                        <w:t>Display photographs.</w:t>
                      </w:r>
                      <w:r w:rsidRPr="000E44FD">
                        <w:rPr>
                          <w:rFonts w:ascii="Century Gothic" w:hAnsi="Century Gothic" w:cs="CenturyGothic-Bold"/>
                          <w:color w:val="009791"/>
                        </w:rPr>
                        <w:t xml:space="preserve"> </w:t>
                      </w:r>
                      <w:r w:rsidRPr="000E44FD">
                        <w:rPr>
                          <w:rFonts w:ascii="Century Gothic" w:hAnsi="Century Gothic" w:cs="CenturyGothic-Bold"/>
                        </w:rPr>
                        <w:t>Souvenirs are great but end up gathering dust. Instead, display pictures in creative ways that take up minimal space: vertically hang frames, create a collage or pin prints to a clothesline on your wall.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15CE2562" wp14:editId="7AE68DA7">
                <wp:simplePos x="0" y="0"/>
                <wp:positionH relativeFrom="column">
                  <wp:posOffset>2977515</wp:posOffset>
                </wp:positionH>
                <wp:positionV relativeFrom="paragraph">
                  <wp:posOffset>3323590</wp:posOffset>
                </wp:positionV>
                <wp:extent cx="3656965" cy="379984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6965" cy="3799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A5DFA" w14:textId="77777777" w:rsidR="000E44FD" w:rsidRPr="000E44FD" w:rsidRDefault="000E44FD" w:rsidP="000E44F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entury Gothic" w:hAnsi="Century Gothic" w:cs="CenturyGothic-Bold"/>
                              </w:rPr>
                            </w:pPr>
                            <w:r w:rsidRPr="000E44FD">
                              <w:rPr>
                                <w:rFonts w:ascii="Century Gothic" w:hAnsi="Century Gothic" w:cs="CenturyGothic-Bold"/>
                                <w:b/>
                                <w:bCs/>
                                <w:color w:val="009791"/>
                              </w:rPr>
                              <w:t>Use secret storage.</w:t>
                            </w:r>
                            <w:r w:rsidRPr="000E44FD">
                              <w:rPr>
                                <w:rFonts w:ascii="Century Gothic" w:hAnsi="Century Gothic" w:cs="CenturyGothic-Bold"/>
                                <w:color w:val="009791"/>
                              </w:rPr>
                              <w:t xml:space="preserve"> </w:t>
                            </w:r>
                            <w:r w:rsidRPr="000E44FD">
                              <w:rPr>
                                <w:rFonts w:ascii="Century Gothic" w:hAnsi="Century Gothic" w:cs="CenturyGothic-Bold"/>
                              </w:rPr>
                              <w:t>Optimize your floorplan by using items like ottomans and tables with hidden compartments for storage.</w:t>
                            </w:r>
                          </w:p>
                          <w:p w14:paraId="03F41EC2" w14:textId="77777777" w:rsidR="000E44FD" w:rsidRPr="000E44FD" w:rsidRDefault="000E44FD" w:rsidP="000E44F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entury Gothic" w:hAnsi="Century Gothic" w:cs="CenturyGothic-Bold"/>
                              </w:rPr>
                            </w:pPr>
                            <w:r w:rsidRPr="000E44FD">
                              <w:rPr>
                                <w:rFonts w:ascii="Century Gothic" w:hAnsi="Century Gothic" w:cs="CenturyGothic-Bold"/>
                                <w:b/>
                                <w:bCs/>
                                <w:color w:val="009791"/>
                              </w:rPr>
                              <w:t>Donate.</w:t>
                            </w:r>
                            <w:r w:rsidRPr="000E44FD">
                              <w:rPr>
                                <w:rFonts w:ascii="Century Gothic" w:hAnsi="Century Gothic" w:cs="CenturyGothic-Bold"/>
                                <w:color w:val="009791"/>
                              </w:rPr>
                              <w:t xml:space="preserve"> </w:t>
                            </w:r>
                            <w:r w:rsidRPr="000E44FD">
                              <w:rPr>
                                <w:rFonts w:ascii="Century Gothic" w:hAnsi="Century Gothic" w:cs="CenturyGothic-Bold"/>
                              </w:rPr>
                              <w:t>When you’re reluctant to throw away usable items, get satisfaction taking them to your local donation center or Goodwill.</w:t>
                            </w:r>
                          </w:p>
                          <w:p w14:paraId="474CB146" w14:textId="77777777" w:rsidR="000E44FD" w:rsidRPr="000E44FD" w:rsidRDefault="000E44FD" w:rsidP="000E44F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entury Gothic" w:hAnsi="Century Gothic" w:cs="CenturyGothic-Bold"/>
                              </w:rPr>
                            </w:pPr>
                            <w:r w:rsidRPr="000E44FD">
                              <w:rPr>
                                <w:rFonts w:ascii="Century Gothic" w:hAnsi="Century Gothic" w:cs="CenturyGothic-Bold"/>
                                <w:b/>
                                <w:bCs/>
                                <w:color w:val="009791"/>
                              </w:rPr>
                              <w:t>Consider external storage.</w:t>
                            </w:r>
                            <w:r w:rsidRPr="000E44FD">
                              <w:rPr>
                                <w:rFonts w:ascii="Century Gothic" w:hAnsi="Century Gothic" w:cs="CenturyGothic-Bold"/>
                                <w:color w:val="009791"/>
                              </w:rPr>
                              <w:t xml:space="preserve"> </w:t>
                            </w:r>
                            <w:r w:rsidRPr="000E44FD">
                              <w:rPr>
                                <w:rFonts w:ascii="Century Gothic" w:hAnsi="Century Gothic" w:cs="CenturyGothic-Bold"/>
                              </w:rPr>
                              <w:t xml:space="preserve">Seasonal sporting equipment and other large, clunky items like skis and surfboards can be stored in a rented storage unit. </w:t>
                            </w:r>
                          </w:p>
                          <w:p w14:paraId="4A31EDB3" w14:textId="64399821" w:rsidR="00CD5DC7" w:rsidRPr="000E44FD" w:rsidRDefault="000E44FD" w:rsidP="000E44F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Century Gothic" w:hAnsi="Century Gothic" w:cs="CenturyGothic"/>
                              </w:rPr>
                            </w:pPr>
                            <w:r w:rsidRPr="000E44FD">
                              <w:rPr>
                                <w:rFonts w:ascii="Century Gothic" w:hAnsi="Century Gothic" w:cs="CenturyGothic-Bold"/>
                                <w:b/>
                                <w:bCs/>
                                <w:color w:val="009791"/>
                              </w:rPr>
                              <w:t>Build a routine.</w:t>
                            </w:r>
                            <w:r w:rsidRPr="000E44FD">
                              <w:rPr>
                                <w:rFonts w:ascii="Century Gothic" w:hAnsi="Century Gothic" w:cs="CenturyGothic-Bold"/>
                                <w:color w:val="009791"/>
                              </w:rPr>
                              <w:t xml:space="preserve"> </w:t>
                            </w:r>
                            <w:r w:rsidRPr="000E44FD">
                              <w:rPr>
                                <w:rFonts w:ascii="Century Gothic" w:hAnsi="Century Gothic" w:cs="CenturyGothic-Bold"/>
                              </w:rPr>
                              <w:t>Clutter is a habit, and so is organization. Compel yourself to get rid of one unnecessary item every day. Once you get used to doing a sweep for junk, your home is much more likely to stay clutter-free.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E2562" id="Text Box 10" o:spid="_x0000_s1029" type="#_x0000_t202" style="position:absolute;margin-left:234.45pt;margin-top:261.7pt;width:287.95pt;height:299.2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" filled="f" stroked="f" strokeweight=".5pt">
                <v:textbox>
                  <w:txbxContent>
                    <w:p w14:paraId="34FA5DFA" w14:textId="77777777" w:rsidR="000E44FD" w:rsidRPr="000E44FD" w:rsidRDefault="000E44FD" w:rsidP="000E44F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entury Gothic" w:hAnsi="Century Gothic" w:cs="CenturyGothic-Bold"/>
                        </w:rPr>
                      </w:pPr>
                      <w:r w:rsidRPr="000E44FD">
                        <w:rPr>
                          <w:rFonts w:ascii="Century Gothic" w:hAnsi="Century Gothic" w:cs="CenturyGothic-Bold"/>
                          <w:b/>
                          <w:bCs/>
                          <w:color w:val="009791"/>
                        </w:rPr>
                        <w:t>Use secret storage.</w:t>
                      </w:r>
                      <w:r w:rsidRPr="000E44FD">
                        <w:rPr>
                          <w:rFonts w:ascii="Century Gothic" w:hAnsi="Century Gothic" w:cs="CenturyGothic-Bold"/>
                          <w:color w:val="009791"/>
                        </w:rPr>
                        <w:t xml:space="preserve"> </w:t>
                      </w:r>
                      <w:r w:rsidRPr="000E44FD">
                        <w:rPr>
                          <w:rFonts w:ascii="Century Gothic" w:hAnsi="Century Gothic" w:cs="CenturyGothic-Bold"/>
                        </w:rPr>
                        <w:t>Optimize your floorplan by using items like ottomans and tables with hidden compartments for storage.</w:t>
                      </w:r>
                    </w:p>
                    <w:p w14:paraId="03F41EC2" w14:textId="77777777" w:rsidR="000E44FD" w:rsidRPr="000E44FD" w:rsidRDefault="000E44FD" w:rsidP="000E44F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entury Gothic" w:hAnsi="Century Gothic" w:cs="CenturyGothic-Bold"/>
                        </w:rPr>
                      </w:pPr>
                      <w:r w:rsidRPr="000E44FD">
                        <w:rPr>
                          <w:rFonts w:ascii="Century Gothic" w:hAnsi="Century Gothic" w:cs="CenturyGothic-Bold"/>
                          <w:b/>
                          <w:bCs/>
                          <w:color w:val="009791"/>
                        </w:rPr>
                        <w:t>Donate.</w:t>
                      </w:r>
                      <w:r w:rsidRPr="000E44FD">
                        <w:rPr>
                          <w:rFonts w:ascii="Century Gothic" w:hAnsi="Century Gothic" w:cs="CenturyGothic-Bold"/>
                          <w:color w:val="009791"/>
                        </w:rPr>
                        <w:t xml:space="preserve"> </w:t>
                      </w:r>
                      <w:r w:rsidRPr="000E44FD">
                        <w:rPr>
                          <w:rFonts w:ascii="Century Gothic" w:hAnsi="Century Gothic" w:cs="CenturyGothic-Bold"/>
                        </w:rPr>
                        <w:t>When you’re reluctant to throw away usable items, get satisfaction taking them to your local donation center or Goodwill.</w:t>
                      </w:r>
                    </w:p>
                    <w:p w14:paraId="474CB146" w14:textId="77777777" w:rsidR="000E44FD" w:rsidRPr="000E44FD" w:rsidRDefault="000E44FD" w:rsidP="000E44F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entury Gothic" w:hAnsi="Century Gothic" w:cs="CenturyGothic-Bold"/>
                        </w:rPr>
                      </w:pPr>
                      <w:r w:rsidRPr="000E44FD">
                        <w:rPr>
                          <w:rFonts w:ascii="Century Gothic" w:hAnsi="Century Gothic" w:cs="CenturyGothic-Bold"/>
                          <w:b/>
                          <w:bCs/>
                          <w:color w:val="009791"/>
                        </w:rPr>
                        <w:t>Consider external storage.</w:t>
                      </w:r>
                      <w:r w:rsidRPr="000E44FD">
                        <w:rPr>
                          <w:rFonts w:ascii="Century Gothic" w:hAnsi="Century Gothic" w:cs="CenturyGothic-Bold"/>
                          <w:color w:val="009791"/>
                        </w:rPr>
                        <w:t xml:space="preserve"> </w:t>
                      </w:r>
                      <w:r w:rsidRPr="000E44FD">
                        <w:rPr>
                          <w:rFonts w:ascii="Century Gothic" w:hAnsi="Century Gothic" w:cs="CenturyGothic-Bold"/>
                        </w:rPr>
                        <w:t xml:space="preserve">Seasonal sporting equipment and other large, clunky items like skis and surfboards can be stored in a rented storage unit. </w:t>
                      </w:r>
                    </w:p>
                    <w:p w14:paraId="4A31EDB3" w14:textId="64399821" w:rsidR="00CD5DC7" w:rsidRPr="000E44FD" w:rsidRDefault="000E44FD" w:rsidP="000E44F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Century Gothic" w:hAnsi="Century Gothic" w:cs="CenturyGothic"/>
                        </w:rPr>
                      </w:pPr>
                      <w:r w:rsidRPr="000E44FD">
                        <w:rPr>
                          <w:rFonts w:ascii="Century Gothic" w:hAnsi="Century Gothic" w:cs="CenturyGothic-Bold"/>
                          <w:b/>
                          <w:bCs/>
                          <w:color w:val="009791"/>
                        </w:rPr>
                        <w:t>Build a routine.</w:t>
                      </w:r>
                      <w:r w:rsidRPr="000E44FD">
                        <w:rPr>
                          <w:rFonts w:ascii="Century Gothic" w:hAnsi="Century Gothic" w:cs="CenturyGothic-Bold"/>
                          <w:color w:val="009791"/>
                        </w:rPr>
                        <w:t xml:space="preserve"> </w:t>
                      </w:r>
                      <w:r w:rsidRPr="000E44FD">
                        <w:rPr>
                          <w:rFonts w:ascii="Century Gothic" w:hAnsi="Century Gothic" w:cs="CenturyGothic-Bold"/>
                        </w:rPr>
                        <w:t>Clutter is a habit, and so is organization. Compel yourself to get rid of one unnecessary item every day. Once you get used to doing a sweep for junk, your home is much more likely to stay clutter-free.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3423FB9" wp14:editId="79D52D23">
                <wp:simplePos x="0" y="0"/>
                <wp:positionH relativeFrom="column">
                  <wp:posOffset>-590550</wp:posOffset>
                </wp:positionH>
                <wp:positionV relativeFrom="paragraph">
                  <wp:posOffset>7086600</wp:posOffset>
                </wp:positionV>
                <wp:extent cx="7286625" cy="3143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66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B88E8" w14:textId="37E89D1C" w:rsidR="00863F48" w:rsidRPr="000E44FD" w:rsidRDefault="000E44FD">
                            <w:pPr>
                              <w:rPr>
                                <w:rFonts w:ascii="Century Gothic" w:hAnsi="Century Gothic" w:cs="CenturyGothic"/>
                                <w:color w:val="000000"/>
                              </w:rPr>
                            </w:pPr>
                            <w:r w:rsidRPr="000E44FD">
                              <w:rPr>
                                <w:rFonts w:ascii="Century Gothic" w:hAnsi="Century Gothic" w:cs="CenturyGothic"/>
                                <w:color w:val="000000"/>
                              </w:rPr>
                              <w:t xml:space="preserve">For more thoughts on staging your home for a sale or getting yourself move-ready, </w:t>
                            </w:r>
                            <w:r w:rsidR="00863F48" w:rsidRPr="00863F48">
                              <w:rPr>
                                <w:rFonts w:ascii="Century Gothic" w:hAnsi="Century Gothic" w:cs="CenturyGothic-Bold"/>
                                <w:b/>
                                <w:bCs/>
                                <w:color w:val="009791"/>
                              </w:rPr>
                              <w:t>give me a call!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23FB9" id="Text Box 11" o:spid="_x0000_s1030" type="#_x0000_t202" style="position:absolute;margin-left:-46.5pt;margin-top:558pt;width:573.75pt;height:24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" filled="f" stroked="f" strokeweight=".5pt">
                <v:textbox>
                  <w:txbxContent>
                    <w:p w14:paraId="5AAB88E8" w14:textId="37E89D1C" w:rsidR="00863F48" w:rsidRPr="000E44FD" w:rsidRDefault="000E44FD">
                      <w:pPr>
                        <w:rPr>
                          <w:rFonts w:ascii="Century Gothic" w:hAnsi="Century Gothic" w:cs="CenturyGothic"/>
                          <w:color w:val="000000"/>
                        </w:rPr>
                      </w:pPr>
                      <w:r w:rsidRPr="000E44FD">
                        <w:rPr>
                          <w:rFonts w:ascii="Century Gothic" w:hAnsi="Century Gothic" w:cs="CenturyGothic"/>
                          <w:color w:val="000000"/>
                        </w:rPr>
                        <w:t xml:space="preserve">For more thoughts on staging your home for a sale or getting yourself move-ready, </w:t>
                      </w:r>
                      <w:r w:rsidR="00863F48" w:rsidRPr="00863F48">
                        <w:rPr>
                          <w:rFonts w:ascii="Century Gothic" w:hAnsi="Century Gothic" w:cs="CenturyGothic-Bold"/>
                          <w:b/>
                          <w:bCs/>
                          <w:color w:val="009791"/>
                        </w:rPr>
                        <w:t>give me a call!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9136" behindDoc="0" locked="0" layoutInCell="1" allowOverlap="1" wp14:anchorId="64BC865C" wp14:editId="02318018">
            <wp:simplePos x="0" y="0"/>
            <wp:positionH relativeFrom="margin">
              <wp:posOffset>-904875</wp:posOffset>
            </wp:positionH>
            <wp:positionV relativeFrom="margin">
              <wp:posOffset>-1019175</wp:posOffset>
            </wp:positionV>
            <wp:extent cx="7807325" cy="3876675"/>
            <wp:effectExtent l="0" t="0" r="3175" b="9525"/>
            <wp:wrapSquare wrapText="bothSides"/>
            <wp:docPr id="138381727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817272" name="Picture 138381727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732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3F48">
        <w:rPr>
          <w:noProof/>
        </w:rPr>
        <w:drawing>
          <wp:anchor distT="0" distB="0" distL="114300" distR="114300" simplePos="0" relativeHeight="251656192" behindDoc="0" locked="0" layoutInCell="1" allowOverlap="1" wp14:anchorId="418416A4" wp14:editId="25635C6A">
            <wp:simplePos x="0" y="0"/>
            <wp:positionH relativeFrom="margin">
              <wp:posOffset>4832985</wp:posOffset>
            </wp:positionH>
            <wp:positionV relativeFrom="margin">
              <wp:posOffset>8269605</wp:posOffset>
            </wp:positionV>
            <wp:extent cx="1638300" cy="600710"/>
            <wp:effectExtent l="0" t="0" r="0" b="889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61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Gothic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601B"/>
    <w:multiLevelType w:val="hybridMultilevel"/>
    <w:tmpl w:val="8ADE09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A5241E"/>
    <w:multiLevelType w:val="hybridMultilevel"/>
    <w:tmpl w:val="F32C6480"/>
    <w:lvl w:ilvl="0" w:tplc="F586A85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9C5725"/>
    <w:multiLevelType w:val="hybridMultilevel"/>
    <w:tmpl w:val="E73A2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448D9"/>
    <w:multiLevelType w:val="hybridMultilevel"/>
    <w:tmpl w:val="65E6A0DA"/>
    <w:lvl w:ilvl="0" w:tplc="50B4627A">
      <w:start w:val="1"/>
      <w:numFmt w:val="decimal"/>
      <w:lvlText w:val="%1."/>
      <w:lvlJc w:val="left"/>
      <w:pPr>
        <w:ind w:left="720" w:hanging="360"/>
      </w:pPr>
      <w:rPr>
        <w:rFonts w:ascii="CenturyGothic-Bold" w:hAnsi="CenturyGothic-Bold" w:cs="CenturyGothic-Bold" w:hint="default"/>
        <w:b/>
        <w:color w:val="26CA8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149410">
    <w:abstractNumId w:val="2"/>
  </w:num>
  <w:num w:numId="2" w16cid:durableId="7340510">
    <w:abstractNumId w:val="3"/>
  </w:num>
  <w:num w:numId="3" w16cid:durableId="481774069">
    <w:abstractNumId w:val="0"/>
  </w:num>
  <w:num w:numId="4" w16cid:durableId="1595550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57CE"/>
    <w:rsid w:val="000869DF"/>
    <w:rsid w:val="000E44FD"/>
    <w:rsid w:val="002A5F4E"/>
    <w:rsid w:val="0034238A"/>
    <w:rsid w:val="0042127E"/>
    <w:rsid w:val="005A7192"/>
    <w:rsid w:val="00863F48"/>
    <w:rsid w:val="0095722E"/>
    <w:rsid w:val="00A36D33"/>
    <w:rsid w:val="00B057CE"/>
    <w:rsid w:val="00C307C9"/>
    <w:rsid w:val="00CD5DC7"/>
    <w:rsid w:val="00DB0DDD"/>
    <w:rsid w:val="00EA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C10FE"/>
  <w15:docId w15:val="{1807AB64-AD13-42B6-BD11-4AC061D4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9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6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3F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uremail@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youremail@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 LaRochelle</cp:lastModifiedBy>
  <cp:revision>4</cp:revision>
  <dcterms:created xsi:type="dcterms:W3CDTF">2015-06-18T19:10:00Z</dcterms:created>
  <dcterms:modified xsi:type="dcterms:W3CDTF">2025-12-05T00:58:00Z</dcterms:modified>
</cp:coreProperties>
</file>